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6E" w:rsidRDefault="00B3676E" w:rsidP="00B3676E">
      <w:pPr>
        <w:jc w:val="center"/>
        <w:rPr>
          <w:rFonts w:ascii="黑体" w:eastAsia="黑体" w:hAnsi="黑体"/>
          <w:sz w:val="44"/>
          <w:szCs w:val="44"/>
        </w:rPr>
      </w:pPr>
      <w:r w:rsidRPr="00B3676E">
        <w:rPr>
          <w:rFonts w:ascii="黑体" w:eastAsia="黑体" w:hAnsi="黑体" w:hint="eastAsia"/>
          <w:sz w:val="44"/>
          <w:szCs w:val="44"/>
        </w:rPr>
        <w:t>202</w:t>
      </w:r>
      <w:r w:rsidR="000B0EF9">
        <w:rPr>
          <w:rFonts w:ascii="黑体" w:eastAsia="黑体" w:hAnsi="黑体" w:hint="eastAsia"/>
          <w:sz w:val="44"/>
          <w:szCs w:val="44"/>
        </w:rPr>
        <w:t>4</w:t>
      </w:r>
      <w:r w:rsidRPr="00B3676E">
        <w:rPr>
          <w:rFonts w:ascii="黑体" w:eastAsia="黑体" w:hAnsi="黑体" w:hint="eastAsia"/>
          <w:sz w:val="44"/>
          <w:szCs w:val="44"/>
        </w:rPr>
        <w:t>年商品车运输项目招标公告</w:t>
      </w:r>
    </w:p>
    <w:p w:rsidR="00B3676E" w:rsidRDefault="00B3676E" w:rsidP="00B3676E">
      <w:pPr>
        <w:jc w:val="left"/>
        <w:rPr>
          <w:rFonts w:ascii="黑体" w:eastAsia="黑体" w:hAnsi="黑体"/>
          <w:sz w:val="44"/>
          <w:szCs w:val="44"/>
        </w:rPr>
      </w:pPr>
    </w:p>
    <w:p w:rsidR="00B3676E" w:rsidRDefault="00B3676E" w:rsidP="0010490E">
      <w:pPr>
        <w:pStyle w:val="a5"/>
        <w:spacing w:line="560" w:lineRule="exact"/>
        <w:ind w:leftChars="-67" w:left="-141" w:firstLineChars="200" w:firstLine="562"/>
        <w:rPr>
          <w:rFonts w:ascii="宋体" w:hAnsi="宋体"/>
          <w:b/>
          <w:iCs/>
          <w:sz w:val="28"/>
          <w:szCs w:val="28"/>
        </w:rPr>
      </w:pPr>
      <w:r>
        <w:rPr>
          <w:rFonts w:ascii="宋体" w:hAnsi="宋体" w:hint="eastAsia"/>
          <w:b/>
          <w:iCs/>
          <w:sz w:val="28"/>
          <w:szCs w:val="28"/>
        </w:rPr>
        <w:t>一、</w:t>
      </w:r>
      <w:r w:rsidR="00A85B62">
        <w:rPr>
          <w:rFonts w:ascii="宋体" w:hAnsi="宋体" w:hint="eastAsia"/>
          <w:b/>
          <w:iCs/>
          <w:sz w:val="28"/>
          <w:szCs w:val="28"/>
        </w:rPr>
        <w:t>项目概述</w:t>
      </w:r>
    </w:p>
    <w:p w:rsidR="00A85B62" w:rsidRPr="00A85B62" w:rsidRDefault="00A85B62" w:rsidP="00A85B62">
      <w:pPr>
        <w:spacing w:line="600" w:lineRule="exact"/>
        <w:ind w:leftChars="-67" w:left="-141" w:firstLineChars="200" w:firstLine="560"/>
        <w:rPr>
          <w:rFonts w:ascii="宋体" w:hAnsi="宋体"/>
          <w:iCs/>
          <w:sz w:val="28"/>
          <w:szCs w:val="28"/>
        </w:rPr>
      </w:pPr>
      <w:r w:rsidRPr="00A85B62">
        <w:rPr>
          <w:rFonts w:ascii="宋体" w:hAnsi="宋体"/>
          <w:iCs/>
          <w:sz w:val="28"/>
          <w:szCs w:val="28"/>
        </w:rPr>
        <w:t>202</w:t>
      </w:r>
      <w:r w:rsidR="000B0EF9">
        <w:rPr>
          <w:rFonts w:ascii="宋体" w:hAnsi="宋体" w:hint="eastAsia"/>
          <w:iCs/>
          <w:sz w:val="28"/>
          <w:szCs w:val="28"/>
        </w:rPr>
        <w:t>4</w:t>
      </w:r>
      <w:r w:rsidRPr="00A85B62">
        <w:rPr>
          <w:rFonts w:ascii="宋体" w:hAnsi="宋体"/>
          <w:iCs/>
          <w:sz w:val="28"/>
          <w:szCs w:val="28"/>
        </w:rPr>
        <w:t>年中国重汽福建海西销售的所有需国内运转的商品车运输；公告燃油申报车辆以及区间调拨车辆的运输。</w:t>
      </w:r>
    </w:p>
    <w:p w:rsidR="00A85B62" w:rsidRDefault="00A85B62" w:rsidP="00A85B62">
      <w:pPr>
        <w:spacing w:line="600" w:lineRule="exact"/>
        <w:ind w:leftChars="-67" w:left="-141" w:firstLineChars="200" w:firstLine="560"/>
        <w:rPr>
          <w:rFonts w:ascii="宋体" w:hAnsi="宋体"/>
          <w:iCs/>
          <w:sz w:val="28"/>
          <w:szCs w:val="28"/>
        </w:rPr>
      </w:pPr>
      <w:r w:rsidRPr="00A85B62">
        <w:rPr>
          <w:rFonts w:ascii="宋体" w:hAnsi="宋体"/>
          <w:iCs/>
          <w:sz w:val="28"/>
          <w:szCs w:val="28"/>
        </w:rPr>
        <w:t>质量要求：依据《商品车运转交接单》要求按时、安全的将商品车运达到指定接车单位或指定接车人，安全、快捷、准时地完成运输工作。</w:t>
      </w:r>
    </w:p>
    <w:p w:rsidR="00B3676E" w:rsidRDefault="00B3676E" w:rsidP="00A85B62">
      <w:pPr>
        <w:spacing w:line="600" w:lineRule="exact"/>
        <w:ind w:leftChars="-67" w:left="-141" w:firstLineChars="200" w:firstLine="562"/>
        <w:rPr>
          <w:rFonts w:ascii="宋体" w:hAnsi="宋体"/>
          <w:b/>
          <w:sz w:val="28"/>
          <w:szCs w:val="28"/>
        </w:rPr>
      </w:pPr>
      <w:r>
        <w:rPr>
          <w:rFonts w:ascii="宋体" w:hAnsi="宋体" w:hint="eastAsia"/>
          <w:b/>
          <w:sz w:val="28"/>
          <w:szCs w:val="28"/>
        </w:rPr>
        <w:t>二、</w:t>
      </w:r>
      <w:r>
        <w:rPr>
          <w:rFonts w:ascii="宋体" w:hAnsi="宋体"/>
          <w:b/>
          <w:sz w:val="28"/>
          <w:szCs w:val="28"/>
        </w:rPr>
        <w:t>投标人要求</w:t>
      </w:r>
    </w:p>
    <w:p w:rsidR="00B3676E" w:rsidRDefault="00B3676E" w:rsidP="0010490E">
      <w:pPr>
        <w:spacing w:line="600" w:lineRule="exact"/>
        <w:ind w:leftChars="-67" w:left="-141" w:firstLineChars="200" w:firstLine="560"/>
        <w:rPr>
          <w:rFonts w:ascii="宋体" w:hAnsi="宋体"/>
          <w:iCs/>
          <w:sz w:val="28"/>
          <w:szCs w:val="28"/>
        </w:rPr>
      </w:pPr>
      <w:r>
        <w:rPr>
          <w:rFonts w:ascii="宋体" w:hAnsi="宋体" w:hint="eastAsia"/>
          <w:iCs/>
          <w:sz w:val="28"/>
          <w:szCs w:val="28"/>
        </w:rPr>
        <w:t>1.投标人资质要求</w:t>
      </w:r>
    </w:p>
    <w:p w:rsidR="00B3676E" w:rsidRDefault="00B3676E" w:rsidP="0010490E">
      <w:pPr>
        <w:spacing w:line="600" w:lineRule="exact"/>
        <w:ind w:leftChars="-67" w:left="-141" w:firstLineChars="200" w:firstLine="560"/>
        <w:rPr>
          <w:rFonts w:ascii="宋体" w:hAnsi="宋体"/>
          <w:iCs/>
          <w:sz w:val="28"/>
          <w:szCs w:val="28"/>
        </w:rPr>
      </w:pPr>
      <w:r>
        <w:rPr>
          <w:rFonts w:ascii="宋体" w:hAnsi="宋体" w:hint="eastAsia"/>
          <w:iCs/>
          <w:sz w:val="28"/>
          <w:szCs w:val="28"/>
        </w:rPr>
        <w:t>符合以下条件的投标人即为合格的投标人，合格的投标人将具有参与评审的资格。</w:t>
      </w:r>
    </w:p>
    <w:p w:rsidR="00B3676E" w:rsidRDefault="00B3676E" w:rsidP="0010490E">
      <w:pPr>
        <w:numPr>
          <w:ilvl w:val="0"/>
          <w:numId w:val="1"/>
        </w:numPr>
        <w:spacing w:line="600" w:lineRule="exact"/>
        <w:ind w:leftChars="-67" w:left="-141" w:firstLineChars="200" w:firstLine="560"/>
        <w:rPr>
          <w:rFonts w:ascii="宋体" w:hAnsi="宋体"/>
          <w:sz w:val="28"/>
          <w:szCs w:val="28"/>
        </w:rPr>
      </w:pPr>
      <w:r>
        <w:rPr>
          <w:rFonts w:ascii="宋体" w:hAnsi="宋体" w:hint="eastAsia"/>
          <w:sz w:val="28"/>
          <w:szCs w:val="28"/>
        </w:rPr>
        <w:t>投标人须遵守《中华人民共和国招标投标法》、《中华人民共和国民法典》及其它有关的法律和法规；为中华人民共和国境内注册的独立法人机构，具有独立承担民事责任的能力；经营范围满足 竞价项目需求</w:t>
      </w:r>
      <w:bookmarkStart w:id="0" w:name="bookmark7"/>
      <w:bookmarkEnd w:id="0"/>
      <w:r>
        <w:rPr>
          <w:rFonts w:ascii="宋体" w:hAnsi="宋体" w:hint="eastAsia"/>
          <w:sz w:val="28"/>
          <w:szCs w:val="28"/>
        </w:rPr>
        <w:t>；</w:t>
      </w:r>
    </w:p>
    <w:p w:rsidR="00B3676E" w:rsidRDefault="00B3676E" w:rsidP="0010490E">
      <w:pPr>
        <w:numPr>
          <w:ilvl w:val="0"/>
          <w:numId w:val="1"/>
        </w:numPr>
        <w:spacing w:line="600" w:lineRule="exact"/>
        <w:ind w:leftChars="-67" w:left="-141" w:firstLineChars="200" w:firstLine="560"/>
        <w:rPr>
          <w:rFonts w:ascii="宋体" w:hAnsi="宋体"/>
          <w:sz w:val="28"/>
          <w:szCs w:val="28"/>
        </w:rPr>
      </w:pPr>
      <w:r>
        <w:rPr>
          <w:rFonts w:ascii="宋体" w:hAnsi="宋体" w:hint="eastAsia"/>
          <w:sz w:val="28"/>
          <w:szCs w:val="28"/>
        </w:rPr>
        <w:t>注册资金不少于500万，投标人须于投标时提供具有统一社会信用代码的营业执照副本原件、复印件及资产负债表(加盖公章)；</w:t>
      </w:r>
    </w:p>
    <w:p w:rsidR="00B3676E" w:rsidRDefault="00B3676E" w:rsidP="0010490E">
      <w:pPr>
        <w:spacing w:line="600" w:lineRule="exact"/>
        <w:ind w:leftChars="-67" w:left="-141" w:firstLineChars="200" w:firstLine="560"/>
        <w:rPr>
          <w:rFonts w:ascii="宋体" w:hAnsi="宋体"/>
          <w:sz w:val="28"/>
          <w:szCs w:val="28"/>
        </w:rPr>
      </w:pPr>
      <w:bookmarkStart w:id="1" w:name="bookmark8"/>
      <w:bookmarkEnd w:id="1"/>
      <w:r>
        <w:rPr>
          <w:rFonts w:ascii="宋体" w:hAnsi="宋体" w:hint="eastAsia"/>
          <w:sz w:val="28"/>
          <w:szCs w:val="28"/>
        </w:rPr>
        <w:t>（3）投标人需提供《道路运输经营许可证》原件及复印件(加盖公章)，并保证行政许可在有效期内；</w:t>
      </w:r>
    </w:p>
    <w:p w:rsidR="00B3676E" w:rsidRDefault="00B3676E" w:rsidP="0010490E">
      <w:pPr>
        <w:spacing w:line="600" w:lineRule="exact"/>
        <w:ind w:leftChars="-67" w:left="-141" w:firstLineChars="200" w:firstLine="560"/>
        <w:rPr>
          <w:rFonts w:ascii="宋体" w:hAnsi="宋体"/>
          <w:sz w:val="28"/>
          <w:szCs w:val="28"/>
        </w:rPr>
      </w:pPr>
      <w:bookmarkStart w:id="2" w:name="bookmark9"/>
      <w:bookmarkEnd w:id="2"/>
      <w:r>
        <w:rPr>
          <w:rFonts w:ascii="宋体" w:hAnsi="宋体" w:hint="eastAsia"/>
          <w:sz w:val="28"/>
          <w:szCs w:val="28"/>
        </w:rPr>
        <w:t>（4）投标人具有良好的商业信誉，在国家企业信用信息公示系统中</w:t>
      </w:r>
      <w:r>
        <w:rPr>
          <w:rFonts w:ascii="宋体" w:hAnsi="宋体"/>
          <w:sz w:val="28"/>
          <w:szCs w:val="28"/>
        </w:rPr>
        <w:t>无与本投标业务有关的经济处罚。</w:t>
      </w:r>
      <w:r>
        <w:rPr>
          <w:rFonts w:ascii="宋体" w:hAnsi="宋体" w:hint="eastAsia"/>
          <w:sz w:val="28"/>
          <w:szCs w:val="28"/>
        </w:rPr>
        <w:t>列入经营异常名录和列入严重违法失信企业名单(黑名单) 信息或上述信息已被移除的声明；</w:t>
      </w:r>
    </w:p>
    <w:p w:rsidR="00B3676E" w:rsidRDefault="00B3676E" w:rsidP="0010490E">
      <w:pPr>
        <w:spacing w:line="600" w:lineRule="exact"/>
        <w:ind w:leftChars="-67" w:left="-141" w:firstLineChars="200" w:firstLine="560"/>
        <w:rPr>
          <w:rFonts w:ascii="宋体" w:hAnsi="宋体"/>
          <w:sz w:val="28"/>
          <w:szCs w:val="28"/>
        </w:rPr>
      </w:pPr>
      <w:bookmarkStart w:id="3" w:name="bookmark10"/>
      <w:bookmarkEnd w:id="3"/>
      <w:r>
        <w:rPr>
          <w:rFonts w:ascii="宋体" w:hAnsi="宋体" w:hint="eastAsia"/>
          <w:sz w:val="28"/>
          <w:szCs w:val="28"/>
        </w:rPr>
        <w:lastRenderedPageBreak/>
        <w:t>（5）投标人在近三年内在经营活动中无重大违法、违规的不良记录;</w:t>
      </w:r>
    </w:p>
    <w:p w:rsidR="00B3676E" w:rsidRDefault="00B3676E" w:rsidP="0010490E">
      <w:pPr>
        <w:spacing w:line="600" w:lineRule="exact"/>
        <w:ind w:leftChars="-67" w:left="-141" w:firstLineChars="200" w:firstLine="560"/>
        <w:rPr>
          <w:rFonts w:ascii="宋体" w:hAnsi="宋体"/>
          <w:sz w:val="28"/>
          <w:szCs w:val="28"/>
        </w:rPr>
      </w:pPr>
      <w:bookmarkStart w:id="4" w:name="bookmark11"/>
      <w:bookmarkEnd w:id="4"/>
      <w:r>
        <w:rPr>
          <w:rFonts w:ascii="宋体" w:hAnsi="宋体" w:hint="eastAsia"/>
          <w:sz w:val="28"/>
          <w:szCs w:val="28"/>
        </w:rPr>
        <w:t>（6）具有健全的财务会计制度，财务状况和市场行为良好。没有处于被有权机关吊销营业执照、吊销资质、停业整顿、取消投标资格 以及财产被接管、冻结或进入破产程序等；</w:t>
      </w:r>
    </w:p>
    <w:p w:rsidR="00B3676E" w:rsidRDefault="00B3676E" w:rsidP="0010490E">
      <w:pPr>
        <w:spacing w:line="600" w:lineRule="exact"/>
        <w:ind w:leftChars="-67" w:left="-141" w:firstLineChars="200" w:firstLine="560"/>
        <w:rPr>
          <w:rFonts w:ascii="宋体" w:hAnsi="宋体"/>
          <w:sz w:val="28"/>
          <w:szCs w:val="28"/>
        </w:rPr>
      </w:pPr>
      <w:bookmarkStart w:id="5" w:name="bookmark13"/>
      <w:bookmarkStart w:id="6" w:name="bookmark12"/>
      <w:bookmarkEnd w:id="5"/>
      <w:bookmarkEnd w:id="6"/>
      <w:r>
        <w:rPr>
          <w:rFonts w:ascii="宋体" w:hAnsi="宋体" w:hint="eastAsia"/>
          <w:sz w:val="28"/>
          <w:szCs w:val="28"/>
        </w:rPr>
        <w:t>（7）投标人须提供法人授权委托书原件及投标单位的法定代表人或授权代表的身份证原件；</w:t>
      </w:r>
    </w:p>
    <w:p w:rsidR="00B3676E" w:rsidRDefault="00B3676E" w:rsidP="0010490E">
      <w:pPr>
        <w:spacing w:line="600" w:lineRule="exact"/>
        <w:ind w:leftChars="-67" w:left="-141" w:firstLineChars="200" w:firstLine="560"/>
        <w:rPr>
          <w:rFonts w:ascii="宋体" w:hAnsi="宋体"/>
          <w:sz w:val="28"/>
          <w:szCs w:val="28"/>
        </w:rPr>
      </w:pPr>
      <w:bookmarkStart w:id="7" w:name="bookmark14"/>
      <w:bookmarkEnd w:id="7"/>
      <w:r>
        <w:rPr>
          <w:rFonts w:ascii="宋体" w:hAnsi="宋体" w:hint="eastAsia"/>
          <w:sz w:val="28"/>
          <w:szCs w:val="28"/>
        </w:rPr>
        <w:t>（8）投标人须具有履行合同所必须的设备、财务、技术、服务 等方面的资质和能力；</w:t>
      </w:r>
    </w:p>
    <w:p w:rsidR="00B3676E" w:rsidRDefault="00B3676E" w:rsidP="0010490E">
      <w:pPr>
        <w:spacing w:line="600" w:lineRule="exact"/>
        <w:ind w:leftChars="-67" w:left="-141" w:firstLineChars="200" w:firstLine="560"/>
        <w:rPr>
          <w:rFonts w:ascii="宋体" w:hAnsi="宋体"/>
          <w:sz w:val="28"/>
          <w:szCs w:val="28"/>
        </w:rPr>
      </w:pPr>
      <w:bookmarkStart w:id="8" w:name="bookmark15"/>
      <w:bookmarkEnd w:id="8"/>
      <w:r>
        <w:rPr>
          <w:rFonts w:ascii="宋体" w:hAnsi="宋体" w:hint="eastAsia"/>
          <w:sz w:val="28"/>
          <w:szCs w:val="28"/>
        </w:rPr>
        <w:t>（9）投标人须具有完全履行投标文件的所有要求的能力；</w:t>
      </w:r>
      <w:bookmarkStart w:id="9" w:name="bookmark16"/>
      <w:bookmarkStart w:id="10" w:name="bookmark17"/>
      <w:bookmarkEnd w:id="9"/>
      <w:bookmarkEnd w:id="10"/>
    </w:p>
    <w:p w:rsidR="00B3676E" w:rsidRDefault="00B3676E" w:rsidP="0010490E">
      <w:pPr>
        <w:spacing w:line="600" w:lineRule="exact"/>
        <w:ind w:leftChars="-67" w:left="-141" w:firstLineChars="200" w:firstLine="560"/>
        <w:rPr>
          <w:rFonts w:ascii="宋体" w:hAnsi="宋体"/>
          <w:sz w:val="28"/>
          <w:szCs w:val="28"/>
        </w:rPr>
      </w:pPr>
      <w:r>
        <w:rPr>
          <w:rFonts w:ascii="宋体" w:hAnsi="宋体" w:hint="eastAsia"/>
          <w:sz w:val="28"/>
          <w:szCs w:val="28"/>
        </w:rPr>
        <w:t>（10）投标人须认可业务单位的工作指令，包括节假日能正常开展工作的要求；</w:t>
      </w:r>
    </w:p>
    <w:p w:rsidR="00B3676E" w:rsidRDefault="00B3676E" w:rsidP="0010490E">
      <w:pPr>
        <w:spacing w:line="600" w:lineRule="exact"/>
        <w:ind w:leftChars="-67" w:left="-141" w:firstLineChars="200" w:firstLine="560"/>
        <w:rPr>
          <w:rFonts w:ascii="宋体" w:hAnsi="宋体"/>
          <w:sz w:val="28"/>
          <w:szCs w:val="28"/>
        </w:rPr>
      </w:pPr>
      <w:bookmarkStart w:id="11" w:name="bookmark19"/>
      <w:bookmarkStart w:id="12" w:name="bookmark18"/>
      <w:bookmarkEnd w:id="11"/>
      <w:bookmarkEnd w:id="12"/>
      <w:r>
        <w:rPr>
          <w:rFonts w:ascii="宋体" w:hAnsi="宋体" w:hint="eastAsia"/>
          <w:sz w:val="28"/>
          <w:szCs w:val="28"/>
        </w:rPr>
        <w:t>（11）投标人必须是最终投标、签订合同的单位，不得以任何理由将已中标项目以任何形式转包给其他单位；</w:t>
      </w:r>
    </w:p>
    <w:p w:rsidR="00B3676E" w:rsidRDefault="00B3676E" w:rsidP="0010490E">
      <w:pPr>
        <w:spacing w:line="600" w:lineRule="exact"/>
        <w:ind w:leftChars="-67" w:left="-141" w:firstLineChars="200" w:firstLine="560"/>
        <w:rPr>
          <w:rFonts w:ascii="宋体" w:hAnsi="宋体"/>
          <w:sz w:val="28"/>
          <w:szCs w:val="28"/>
        </w:rPr>
      </w:pPr>
      <w:bookmarkStart w:id="13" w:name="bookmark20"/>
      <w:bookmarkEnd w:id="13"/>
      <w:r>
        <w:rPr>
          <w:rFonts w:ascii="宋体" w:hAnsi="宋体" w:hint="eastAsia"/>
          <w:sz w:val="28"/>
          <w:szCs w:val="28"/>
        </w:rPr>
        <w:t>（12）本次招标项目不接受联合体投标；</w:t>
      </w:r>
    </w:p>
    <w:p w:rsidR="00B3676E" w:rsidRDefault="00B3676E" w:rsidP="0010490E">
      <w:pPr>
        <w:spacing w:line="600" w:lineRule="exact"/>
        <w:ind w:leftChars="-67" w:left="-141" w:firstLineChars="200" w:firstLine="560"/>
        <w:rPr>
          <w:rFonts w:ascii="宋体" w:hAnsi="宋体"/>
          <w:sz w:val="28"/>
          <w:szCs w:val="28"/>
        </w:rPr>
      </w:pPr>
      <w:bookmarkStart w:id="14" w:name="bookmark21"/>
      <w:bookmarkEnd w:id="14"/>
      <w:r>
        <w:rPr>
          <w:rFonts w:ascii="宋体" w:hAnsi="宋体" w:hint="eastAsia"/>
          <w:sz w:val="28"/>
          <w:szCs w:val="28"/>
        </w:rPr>
        <w:t>（13）法人授权委托书及被授权人的身份证；法人到场的，提供法定代表人资格证明文件和身份证；</w:t>
      </w:r>
    </w:p>
    <w:p w:rsidR="00B3676E" w:rsidRDefault="00B3676E" w:rsidP="0010490E">
      <w:pPr>
        <w:spacing w:line="600" w:lineRule="exact"/>
        <w:ind w:leftChars="-67" w:left="-141" w:firstLineChars="200" w:firstLine="560"/>
        <w:rPr>
          <w:rFonts w:ascii="宋体" w:hAnsi="宋体"/>
          <w:iCs/>
          <w:sz w:val="28"/>
          <w:szCs w:val="28"/>
        </w:rPr>
      </w:pPr>
      <w:r>
        <w:rPr>
          <w:rFonts w:ascii="宋体" w:hAnsi="宋体" w:hint="eastAsia"/>
          <w:iCs/>
          <w:sz w:val="28"/>
          <w:szCs w:val="28"/>
        </w:rPr>
        <w:t>（14）在以往的招投标活动中没有违纪、违规、违约等不良行为，且没有列于集团公司黑名单企业；</w:t>
      </w:r>
    </w:p>
    <w:p w:rsidR="00B3676E" w:rsidRDefault="00B3676E" w:rsidP="0010490E">
      <w:pPr>
        <w:spacing w:line="600" w:lineRule="exact"/>
        <w:ind w:leftChars="-67" w:left="-141" w:firstLineChars="200" w:firstLine="560"/>
        <w:rPr>
          <w:rFonts w:ascii="宋体" w:hAnsi="宋体"/>
          <w:iCs/>
          <w:sz w:val="28"/>
          <w:szCs w:val="28"/>
        </w:rPr>
      </w:pPr>
      <w:r>
        <w:rPr>
          <w:rFonts w:ascii="宋体" w:hAnsi="宋体" w:hint="eastAsia"/>
          <w:iCs/>
          <w:sz w:val="28"/>
          <w:szCs w:val="28"/>
        </w:rPr>
        <w:t>（15）投标人须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w:t>
      </w:r>
      <w:r>
        <w:rPr>
          <w:rFonts w:ascii="宋体" w:hAnsi="宋体" w:hint="eastAsia"/>
          <w:iCs/>
          <w:sz w:val="28"/>
          <w:szCs w:val="28"/>
        </w:rPr>
        <w:lastRenderedPageBreak/>
        <w:t>限于资产负债表、利润表、现金流量表。应提供中文版本的审计报告或财务报表。</w:t>
      </w:r>
    </w:p>
    <w:p w:rsidR="00B3676E" w:rsidRDefault="00B3676E" w:rsidP="0010490E">
      <w:pPr>
        <w:spacing w:line="600" w:lineRule="exact"/>
        <w:ind w:leftChars="-67" w:left="-141" w:firstLineChars="200" w:firstLine="560"/>
        <w:rPr>
          <w:rFonts w:ascii="宋体" w:hAnsi="宋体"/>
          <w:sz w:val="28"/>
          <w:szCs w:val="28"/>
        </w:rPr>
      </w:pPr>
      <w:r>
        <w:rPr>
          <w:rFonts w:ascii="宋体" w:hAnsi="宋体" w:hint="eastAsia"/>
          <w:sz w:val="28"/>
          <w:szCs w:val="28"/>
        </w:rPr>
        <w:t>2.</w:t>
      </w:r>
      <w:r>
        <w:rPr>
          <w:rFonts w:ascii="宋体" w:hAnsi="宋体"/>
          <w:sz w:val="28"/>
          <w:szCs w:val="28"/>
        </w:rPr>
        <w:t>如出现因中标</w:t>
      </w:r>
      <w:r>
        <w:rPr>
          <w:rFonts w:ascii="宋体" w:hAnsi="宋体" w:hint="eastAsia"/>
          <w:sz w:val="28"/>
          <w:szCs w:val="28"/>
        </w:rPr>
        <w:t>人</w:t>
      </w:r>
      <w:r>
        <w:rPr>
          <w:rFonts w:ascii="宋体" w:hAnsi="宋体"/>
          <w:sz w:val="28"/>
          <w:szCs w:val="28"/>
        </w:rPr>
        <w:t>漏报或少报而造成的一切经济后果，由中标</w:t>
      </w:r>
      <w:r>
        <w:rPr>
          <w:rFonts w:ascii="宋体" w:hAnsi="宋体" w:hint="eastAsia"/>
          <w:sz w:val="28"/>
          <w:szCs w:val="28"/>
        </w:rPr>
        <w:t>人</w:t>
      </w:r>
      <w:r>
        <w:rPr>
          <w:rFonts w:ascii="宋体" w:hAnsi="宋体"/>
          <w:sz w:val="28"/>
          <w:szCs w:val="28"/>
        </w:rPr>
        <w:t>自行负责。</w:t>
      </w:r>
    </w:p>
    <w:p w:rsidR="00B3676E" w:rsidRDefault="00B3676E" w:rsidP="0010490E">
      <w:pPr>
        <w:spacing w:line="600" w:lineRule="exact"/>
        <w:ind w:leftChars="-67" w:left="-141" w:firstLineChars="200" w:firstLine="560"/>
        <w:rPr>
          <w:rFonts w:ascii="宋体" w:hAnsi="宋体"/>
          <w:sz w:val="28"/>
          <w:szCs w:val="28"/>
        </w:rPr>
      </w:pPr>
      <w:r>
        <w:rPr>
          <w:rFonts w:ascii="宋体" w:hAnsi="宋体" w:hint="eastAsia"/>
          <w:sz w:val="28"/>
          <w:szCs w:val="28"/>
        </w:rPr>
        <w:t>3.</w:t>
      </w:r>
      <w:r>
        <w:rPr>
          <w:rFonts w:ascii="宋体" w:hAnsi="宋体"/>
          <w:sz w:val="28"/>
          <w:szCs w:val="28"/>
        </w:rPr>
        <w:t>若中标</w:t>
      </w:r>
      <w:r>
        <w:rPr>
          <w:rFonts w:ascii="宋体" w:hAnsi="宋体" w:hint="eastAsia"/>
          <w:sz w:val="28"/>
          <w:szCs w:val="28"/>
        </w:rPr>
        <w:t>人</w:t>
      </w:r>
      <w:r>
        <w:rPr>
          <w:rFonts w:ascii="宋体" w:hAnsi="宋体"/>
          <w:sz w:val="28"/>
          <w:szCs w:val="28"/>
        </w:rPr>
        <w:t>在签订合同时，坚持提出附加条件或不合理要求的，招标</w:t>
      </w:r>
      <w:r>
        <w:rPr>
          <w:rFonts w:ascii="宋体" w:hAnsi="宋体" w:hint="eastAsia"/>
          <w:sz w:val="28"/>
          <w:szCs w:val="28"/>
        </w:rPr>
        <w:t>人</w:t>
      </w:r>
      <w:r>
        <w:rPr>
          <w:rFonts w:ascii="宋体" w:hAnsi="宋体"/>
          <w:sz w:val="28"/>
          <w:szCs w:val="28"/>
        </w:rPr>
        <w:t>有权取消其中标资格，由此产生的该中标</w:t>
      </w:r>
      <w:r>
        <w:rPr>
          <w:rFonts w:ascii="宋体" w:hAnsi="宋体" w:hint="eastAsia"/>
          <w:sz w:val="28"/>
          <w:szCs w:val="28"/>
        </w:rPr>
        <w:t>人</w:t>
      </w:r>
      <w:r>
        <w:rPr>
          <w:rFonts w:ascii="宋体" w:hAnsi="宋体"/>
          <w:sz w:val="28"/>
          <w:szCs w:val="28"/>
        </w:rPr>
        <w:t>损失由该中标</w:t>
      </w:r>
      <w:r>
        <w:rPr>
          <w:rFonts w:ascii="宋体" w:hAnsi="宋体" w:hint="eastAsia"/>
          <w:sz w:val="28"/>
          <w:szCs w:val="28"/>
        </w:rPr>
        <w:t>人</w:t>
      </w:r>
      <w:r>
        <w:rPr>
          <w:rFonts w:ascii="宋体" w:hAnsi="宋体"/>
          <w:sz w:val="28"/>
          <w:szCs w:val="28"/>
        </w:rPr>
        <w:t>自负，并且招标</w:t>
      </w:r>
      <w:r>
        <w:rPr>
          <w:rFonts w:ascii="宋体" w:hAnsi="宋体" w:hint="eastAsia"/>
          <w:sz w:val="28"/>
          <w:szCs w:val="28"/>
        </w:rPr>
        <w:t>人</w:t>
      </w:r>
      <w:r>
        <w:rPr>
          <w:rFonts w:ascii="宋体" w:hAnsi="宋体"/>
          <w:sz w:val="28"/>
          <w:szCs w:val="28"/>
        </w:rPr>
        <w:t>有权将由此产生的招标</w:t>
      </w:r>
      <w:r>
        <w:rPr>
          <w:rFonts w:ascii="宋体" w:hAnsi="宋体" w:hint="eastAsia"/>
          <w:sz w:val="28"/>
          <w:szCs w:val="28"/>
        </w:rPr>
        <w:t>人</w:t>
      </w:r>
      <w:r>
        <w:rPr>
          <w:rFonts w:ascii="宋体" w:hAnsi="宋体"/>
          <w:sz w:val="28"/>
          <w:szCs w:val="28"/>
        </w:rPr>
        <w:t>损失（包括经济上的损失和工期上的损失）向该中标</w:t>
      </w:r>
      <w:r>
        <w:rPr>
          <w:rFonts w:ascii="宋体" w:hAnsi="宋体" w:hint="eastAsia"/>
          <w:sz w:val="28"/>
          <w:szCs w:val="28"/>
        </w:rPr>
        <w:t>人</w:t>
      </w:r>
      <w:r>
        <w:rPr>
          <w:rFonts w:ascii="宋体" w:hAnsi="宋体"/>
          <w:sz w:val="28"/>
          <w:szCs w:val="28"/>
        </w:rPr>
        <w:t>索赔。</w:t>
      </w:r>
    </w:p>
    <w:p w:rsidR="00B3676E" w:rsidRDefault="00B3676E" w:rsidP="0010490E">
      <w:pPr>
        <w:spacing w:line="600" w:lineRule="exact"/>
        <w:ind w:leftChars="-67" w:left="-141" w:firstLineChars="200" w:firstLine="560"/>
        <w:rPr>
          <w:rFonts w:ascii="宋体" w:hAnsi="宋体"/>
          <w:sz w:val="28"/>
          <w:szCs w:val="28"/>
        </w:rPr>
      </w:pPr>
      <w:r>
        <w:rPr>
          <w:rFonts w:ascii="宋体" w:hAnsi="宋体" w:hint="eastAsia"/>
          <w:sz w:val="28"/>
          <w:szCs w:val="28"/>
        </w:rPr>
        <w:t>4．投标人须具有独立的法人资格、良好的商业信誉、优质的服务态度和认真负责的工作作风，有应付特殊情况的反应能力，可提供365天X24小时服务，包括节假日，有专职人员负责业务联络，服务响应时间&lt;=24小时。</w:t>
      </w:r>
    </w:p>
    <w:p w:rsidR="00B3676E" w:rsidRDefault="00B3676E" w:rsidP="0010490E">
      <w:pPr>
        <w:spacing w:line="600" w:lineRule="exact"/>
        <w:ind w:leftChars="-67" w:left="-141" w:firstLineChars="200" w:firstLine="560"/>
        <w:rPr>
          <w:rFonts w:ascii="宋体" w:hAnsi="宋体"/>
          <w:sz w:val="28"/>
          <w:szCs w:val="28"/>
        </w:rPr>
      </w:pPr>
      <w:r>
        <w:rPr>
          <w:rFonts w:ascii="宋体" w:hAnsi="宋体" w:hint="eastAsia"/>
          <w:sz w:val="28"/>
          <w:szCs w:val="28"/>
        </w:rPr>
        <w:t>5.投标人需具有流畅的信息沟通渠道，且配有能够对商品车进行准确定位的车辆信息监控手段。</w:t>
      </w:r>
    </w:p>
    <w:p w:rsidR="00B3676E" w:rsidRDefault="00B3676E" w:rsidP="0010490E">
      <w:pPr>
        <w:spacing w:line="600" w:lineRule="exact"/>
        <w:ind w:leftChars="-67" w:left="-141" w:firstLineChars="200" w:firstLine="560"/>
        <w:rPr>
          <w:rFonts w:ascii="宋体" w:hAnsi="宋体"/>
          <w:sz w:val="28"/>
          <w:szCs w:val="28"/>
        </w:rPr>
      </w:pPr>
      <w:r>
        <w:rPr>
          <w:rFonts w:ascii="宋体" w:hAnsi="宋体" w:hint="eastAsia"/>
          <w:sz w:val="28"/>
          <w:szCs w:val="28"/>
        </w:rPr>
        <w:t xml:space="preserve">6.投标人应视需要至招标人处详细了解与本次招标项目有关的全部文件及制度，并详细了解中标后签订的《商品车运输合同》的全部内容，并同意《商品车运输合同》中各项条款。                 </w:t>
      </w:r>
    </w:p>
    <w:p w:rsidR="00B3676E" w:rsidRDefault="00B3676E" w:rsidP="0010490E">
      <w:pPr>
        <w:spacing w:line="600" w:lineRule="exact"/>
        <w:ind w:leftChars="-67" w:left="-141" w:firstLineChars="200" w:firstLine="560"/>
        <w:rPr>
          <w:rFonts w:ascii="宋体" w:hAnsi="宋体"/>
          <w:sz w:val="28"/>
          <w:szCs w:val="28"/>
        </w:rPr>
      </w:pPr>
      <w:r>
        <w:rPr>
          <w:rFonts w:ascii="宋体" w:hAnsi="宋体" w:hint="eastAsia"/>
          <w:sz w:val="28"/>
          <w:szCs w:val="28"/>
        </w:rPr>
        <w:t>7.投标人应承担其在投标准备、编制、递交投标文件和签订合同协议的整个过程的一切费用而不论其投标结果如何。</w:t>
      </w:r>
    </w:p>
    <w:p w:rsidR="00641934" w:rsidRPr="007C646A" w:rsidRDefault="00A85B62" w:rsidP="00641934">
      <w:pPr>
        <w:widowControl/>
        <w:ind w:firstLine="560"/>
        <w:rPr>
          <w:rFonts w:ascii="宋体" w:hAnsi="宋体"/>
          <w:sz w:val="28"/>
          <w:szCs w:val="28"/>
        </w:rPr>
      </w:pPr>
      <w:r>
        <w:rPr>
          <w:rFonts w:ascii="宋体" w:hAnsi="宋体" w:hint="eastAsia"/>
          <w:sz w:val="28"/>
          <w:szCs w:val="28"/>
        </w:rPr>
        <w:t>三、</w:t>
      </w:r>
      <w:r w:rsidR="00641934" w:rsidRPr="007C646A">
        <w:rPr>
          <w:rFonts w:ascii="宋体" w:hAnsi="宋体" w:hint="eastAsia"/>
          <w:sz w:val="28"/>
          <w:szCs w:val="28"/>
        </w:rPr>
        <w:t>报名及招标文件的获取</w:t>
      </w:r>
    </w:p>
    <w:p w:rsidR="00641934" w:rsidRPr="007C646A" w:rsidRDefault="00641934" w:rsidP="00641934">
      <w:pPr>
        <w:widowControl/>
        <w:rPr>
          <w:rFonts w:ascii="宋体" w:hAnsi="宋体"/>
          <w:sz w:val="28"/>
          <w:szCs w:val="28"/>
        </w:rPr>
      </w:pPr>
      <w:r w:rsidRPr="007C646A">
        <w:rPr>
          <w:rFonts w:ascii="宋体" w:hAnsi="宋体" w:hint="eastAsia"/>
          <w:sz w:val="28"/>
          <w:szCs w:val="28"/>
        </w:rPr>
        <w:t>    </w:t>
      </w:r>
      <w:r>
        <w:rPr>
          <w:rFonts w:ascii="宋体" w:hAnsi="宋体" w:hint="eastAsia"/>
          <w:sz w:val="28"/>
          <w:szCs w:val="28"/>
        </w:rPr>
        <w:t>1、</w:t>
      </w:r>
      <w:r w:rsidRPr="007C646A">
        <w:rPr>
          <w:rFonts w:ascii="宋体" w:hAnsi="宋体"/>
          <w:sz w:val="28"/>
          <w:szCs w:val="28"/>
        </w:rPr>
        <w:t>凡有意参加投标者，请于202</w:t>
      </w:r>
      <w:r w:rsidR="0083231B">
        <w:rPr>
          <w:rFonts w:ascii="宋体" w:hAnsi="宋体" w:hint="eastAsia"/>
          <w:sz w:val="28"/>
          <w:szCs w:val="28"/>
        </w:rPr>
        <w:t>4</w:t>
      </w:r>
      <w:r w:rsidRPr="007C646A">
        <w:rPr>
          <w:rFonts w:ascii="宋体" w:hAnsi="宋体"/>
          <w:sz w:val="28"/>
          <w:szCs w:val="28"/>
        </w:rPr>
        <w:t>年</w:t>
      </w:r>
      <w:r w:rsidR="000B0EF9">
        <w:rPr>
          <w:rFonts w:ascii="宋体" w:hAnsi="宋体" w:hint="eastAsia"/>
          <w:sz w:val="28"/>
          <w:szCs w:val="28"/>
        </w:rPr>
        <w:t>1</w:t>
      </w:r>
      <w:r w:rsidRPr="007C646A">
        <w:rPr>
          <w:rFonts w:ascii="宋体" w:hAnsi="宋体"/>
          <w:sz w:val="28"/>
          <w:szCs w:val="28"/>
        </w:rPr>
        <w:t>月</w:t>
      </w:r>
      <w:r w:rsidR="0083231B">
        <w:rPr>
          <w:rFonts w:ascii="宋体" w:hAnsi="宋体" w:hint="eastAsia"/>
          <w:sz w:val="28"/>
          <w:szCs w:val="28"/>
        </w:rPr>
        <w:t>4</w:t>
      </w:r>
      <w:r w:rsidRPr="007C646A">
        <w:rPr>
          <w:rFonts w:ascii="宋体" w:hAnsi="宋体"/>
          <w:sz w:val="28"/>
          <w:szCs w:val="28"/>
        </w:rPr>
        <w:t>日下午17:30前，按照 </w:t>
      </w:r>
      <w:r>
        <w:rPr>
          <w:rFonts w:ascii="宋体" w:hAnsi="宋体" w:hint="eastAsia"/>
          <w:sz w:val="28"/>
          <w:szCs w:val="28"/>
        </w:rPr>
        <w:t>1</w:t>
      </w:r>
      <w:r w:rsidRPr="007C646A">
        <w:rPr>
          <w:rFonts w:ascii="宋体" w:hAnsi="宋体"/>
          <w:sz w:val="28"/>
          <w:szCs w:val="28"/>
        </w:rPr>
        <w:t>.1-</w:t>
      </w:r>
      <w:r>
        <w:rPr>
          <w:rFonts w:ascii="宋体" w:hAnsi="宋体" w:hint="eastAsia"/>
          <w:sz w:val="28"/>
          <w:szCs w:val="28"/>
        </w:rPr>
        <w:t>1</w:t>
      </w:r>
      <w:r w:rsidR="0083231B">
        <w:rPr>
          <w:rFonts w:ascii="宋体" w:hAnsi="宋体"/>
          <w:sz w:val="28"/>
          <w:szCs w:val="28"/>
        </w:rPr>
        <w:t>.3</w:t>
      </w:r>
      <w:r w:rsidRPr="007C646A">
        <w:rPr>
          <w:rFonts w:ascii="宋体" w:hAnsi="宋体"/>
          <w:sz w:val="28"/>
          <w:szCs w:val="28"/>
        </w:rPr>
        <w:t>顺序及所列项相关资料的原件扫描件（要求每一页原文件扫描在一页上，禁止两页或多页合并扫描在一页，扫描文件必须</w:t>
      </w:r>
      <w:r w:rsidRPr="007C646A">
        <w:rPr>
          <w:rFonts w:ascii="宋体" w:hAnsi="宋体"/>
          <w:sz w:val="28"/>
          <w:szCs w:val="28"/>
        </w:rPr>
        <w:lastRenderedPageBreak/>
        <w:t>清晰可辨否则影响报名的审核，扫描文件格式为 pdf 格式，禁止采用压缩文件格式或图片格式，所有扫描文件都集成到 1 个 pdf 文档并设置目录）发送至邮箱398758472@qq.com 并电话联系工作人员查收（高娟娟；联系方式：13062103451），邮件名格式为：XXX 公司（五个字以内公司简称）XX 项目报名资料。同时必须在邮件中以文字方式提供投标单位全称、投标授权人姓名、联系方式（固定电话、手机、电子邮箱）。</w:t>
      </w:r>
    </w:p>
    <w:p w:rsidR="00641934" w:rsidRPr="007C646A" w:rsidRDefault="00641934" w:rsidP="00641934">
      <w:pPr>
        <w:widowControl/>
        <w:ind w:firstLine="560"/>
        <w:rPr>
          <w:rFonts w:ascii="宋体" w:hAnsi="宋体"/>
          <w:sz w:val="28"/>
          <w:szCs w:val="28"/>
        </w:rPr>
      </w:pPr>
      <w:r>
        <w:rPr>
          <w:rFonts w:ascii="宋体" w:hAnsi="宋体" w:hint="eastAsia"/>
          <w:sz w:val="28"/>
          <w:szCs w:val="28"/>
        </w:rPr>
        <w:t>1.1</w:t>
      </w:r>
      <w:r w:rsidRPr="007C646A">
        <w:rPr>
          <w:rFonts w:ascii="宋体" w:hAnsi="宋体" w:hint="eastAsia"/>
          <w:sz w:val="28"/>
          <w:szCs w:val="28"/>
        </w:rPr>
        <w:t>营业执照；</w:t>
      </w:r>
    </w:p>
    <w:p w:rsidR="00641934" w:rsidRPr="007C646A" w:rsidRDefault="00641934" w:rsidP="00641934">
      <w:pPr>
        <w:widowControl/>
        <w:ind w:firstLine="560"/>
        <w:rPr>
          <w:rFonts w:ascii="宋体" w:hAnsi="宋体"/>
          <w:sz w:val="28"/>
          <w:szCs w:val="28"/>
        </w:rPr>
      </w:pPr>
      <w:r>
        <w:rPr>
          <w:rFonts w:ascii="宋体" w:hAnsi="宋体" w:hint="eastAsia"/>
          <w:sz w:val="28"/>
          <w:szCs w:val="28"/>
        </w:rPr>
        <w:t>1.2</w:t>
      </w:r>
      <w:r w:rsidRPr="007C646A">
        <w:rPr>
          <w:rFonts w:ascii="宋体" w:hAnsi="宋体" w:hint="eastAsia"/>
          <w:sz w:val="28"/>
          <w:szCs w:val="28"/>
        </w:rPr>
        <w:t>同类项目业绩汇总表（格式自定）及业绩合同原件（不低于</w:t>
      </w:r>
      <w:r w:rsidRPr="007C646A">
        <w:rPr>
          <w:rFonts w:ascii="宋体" w:hAnsi="宋体"/>
          <w:sz w:val="28"/>
          <w:szCs w:val="28"/>
        </w:rPr>
        <w:t> 3 </w:t>
      </w:r>
      <w:r w:rsidRPr="007C646A">
        <w:rPr>
          <w:rFonts w:ascii="宋体" w:hAnsi="宋体" w:hint="eastAsia"/>
          <w:sz w:val="28"/>
          <w:szCs w:val="28"/>
        </w:rPr>
        <w:t>份）；</w:t>
      </w:r>
    </w:p>
    <w:p w:rsidR="00641934" w:rsidRPr="007C646A" w:rsidRDefault="00641934" w:rsidP="00641934">
      <w:pPr>
        <w:widowControl/>
        <w:ind w:firstLine="560"/>
        <w:rPr>
          <w:rFonts w:ascii="宋体" w:hAnsi="宋体"/>
          <w:sz w:val="28"/>
          <w:szCs w:val="28"/>
        </w:rPr>
      </w:pPr>
      <w:r>
        <w:rPr>
          <w:rFonts w:ascii="宋体" w:hAnsi="宋体" w:hint="eastAsia"/>
          <w:sz w:val="28"/>
          <w:szCs w:val="28"/>
        </w:rPr>
        <w:t>1.3</w:t>
      </w:r>
      <w:r w:rsidRPr="007C646A">
        <w:rPr>
          <w:rFonts w:ascii="宋体" w:hAnsi="宋体" w:hint="eastAsia"/>
          <w:sz w:val="28"/>
          <w:szCs w:val="28"/>
        </w:rPr>
        <w:t> 财务状况表、信用中国截图；</w:t>
      </w:r>
    </w:p>
    <w:p w:rsidR="00641934" w:rsidRPr="007C646A" w:rsidRDefault="00641934" w:rsidP="00641934">
      <w:pPr>
        <w:widowControl/>
        <w:ind w:firstLine="560"/>
        <w:rPr>
          <w:rFonts w:ascii="宋体" w:hAnsi="宋体"/>
          <w:sz w:val="28"/>
          <w:szCs w:val="28"/>
        </w:rPr>
      </w:pPr>
      <w:r w:rsidRPr="007C646A">
        <w:rPr>
          <w:rFonts w:ascii="宋体" w:hAnsi="宋体" w:hint="eastAsia"/>
          <w:sz w:val="28"/>
          <w:szCs w:val="28"/>
        </w:rPr>
        <w:t>本项目实行资格预审，报名成功不代表资格审查通过，以最终通过资格审查委员会的审查为准，审查通过的将会以电话或邮件形式告知。</w:t>
      </w:r>
    </w:p>
    <w:p w:rsidR="00641934" w:rsidRPr="007C646A" w:rsidRDefault="00641934" w:rsidP="00641934">
      <w:pPr>
        <w:widowControl/>
        <w:ind w:firstLine="560"/>
        <w:rPr>
          <w:rFonts w:ascii="宋体" w:hAnsi="宋体"/>
          <w:sz w:val="28"/>
          <w:szCs w:val="28"/>
        </w:rPr>
      </w:pPr>
      <w:r>
        <w:rPr>
          <w:rFonts w:ascii="宋体" w:hAnsi="宋体" w:hint="eastAsia"/>
          <w:sz w:val="28"/>
          <w:szCs w:val="28"/>
        </w:rPr>
        <w:t>2</w:t>
      </w:r>
      <w:r w:rsidRPr="007C646A">
        <w:rPr>
          <w:rFonts w:ascii="宋体" w:hAnsi="宋体" w:hint="eastAsia"/>
          <w:sz w:val="28"/>
          <w:szCs w:val="28"/>
        </w:rPr>
        <w:t>投标文件的递交</w:t>
      </w:r>
    </w:p>
    <w:p w:rsidR="00641934" w:rsidRPr="007C646A" w:rsidRDefault="00641934" w:rsidP="00641934">
      <w:pPr>
        <w:widowControl/>
        <w:ind w:firstLine="560"/>
        <w:rPr>
          <w:rFonts w:ascii="宋体" w:hAnsi="宋体"/>
          <w:sz w:val="28"/>
          <w:szCs w:val="28"/>
        </w:rPr>
      </w:pPr>
      <w:r>
        <w:rPr>
          <w:rFonts w:ascii="宋体" w:hAnsi="宋体" w:hint="eastAsia"/>
          <w:sz w:val="28"/>
          <w:szCs w:val="28"/>
        </w:rPr>
        <w:t>2.1</w:t>
      </w:r>
      <w:r w:rsidRPr="007C646A">
        <w:rPr>
          <w:rFonts w:ascii="宋体" w:hAnsi="宋体" w:hint="eastAsia"/>
          <w:sz w:val="28"/>
          <w:szCs w:val="28"/>
        </w:rPr>
        <w:t> 投标文件递交的截止时间详见招标文件。</w:t>
      </w:r>
    </w:p>
    <w:p w:rsidR="00641934" w:rsidRPr="007C646A" w:rsidRDefault="00641934" w:rsidP="00641934">
      <w:pPr>
        <w:widowControl/>
        <w:ind w:firstLine="560"/>
        <w:rPr>
          <w:rFonts w:ascii="宋体" w:hAnsi="宋体"/>
          <w:sz w:val="28"/>
          <w:szCs w:val="28"/>
        </w:rPr>
      </w:pPr>
      <w:r>
        <w:rPr>
          <w:rFonts w:ascii="宋体" w:hAnsi="宋体" w:hint="eastAsia"/>
          <w:sz w:val="28"/>
          <w:szCs w:val="28"/>
        </w:rPr>
        <w:t>2</w:t>
      </w:r>
      <w:r w:rsidRPr="007C646A">
        <w:rPr>
          <w:rFonts w:ascii="宋体" w:hAnsi="宋体" w:hint="eastAsia"/>
          <w:sz w:val="28"/>
          <w:szCs w:val="28"/>
        </w:rPr>
        <w:t>.2 逾期送达的或者未送达指定地点的投标文件，招标人不予受理。</w:t>
      </w:r>
    </w:p>
    <w:p w:rsidR="00641934" w:rsidRPr="007C646A" w:rsidRDefault="00641934" w:rsidP="00641934">
      <w:pPr>
        <w:widowControl/>
        <w:ind w:firstLine="560"/>
        <w:rPr>
          <w:rFonts w:ascii="宋体" w:hAnsi="宋体"/>
          <w:sz w:val="28"/>
          <w:szCs w:val="28"/>
        </w:rPr>
      </w:pPr>
      <w:r>
        <w:rPr>
          <w:rFonts w:ascii="宋体" w:hAnsi="宋体" w:hint="eastAsia"/>
          <w:sz w:val="28"/>
          <w:szCs w:val="28"/>
        </w:rPr>
        <w:t>3</w:t>
      </w:r>
      <w:r w:rsidRPr="007C646A">
        <w:rPr>
          <w:rFonts w:ascii="宋体" w:hAnsi="宋体" w:hint="eastAsia"/>
          <w:sz w:val="28"/>
          <w:szCs w:val="28"/>
        </w:rPr>
        <w:t>、标书费及投标保证金</w:t>
      </w:r>
    </w:p>
    <w:p w:rsidR="00641934" w:rsidRPr="007C646A" w:rsidRDefault="00641934" w:rsidP="00641934">
      <w:pPr>
        <w:widowControl/>
        <w:ind w:firstLine="560"/>
        <w:rPr>
          <w:rFonts w:ascii="宋体" w:hAnsi="宋体"/>
          <w:sz w:val="28"/>
          <w:szCs w:val="28"/>
        </w:rPr>
      </w:pPr>
      <w:r>
        <w:rPr>
          <w:rFonts w:ascii="宋体" w:hAnsi="宋体" w:hint="eastAsia"/>
          <w:sz w:val="28"/>
          <w:szCs w:val="28"/>
        </w:rPr>
        <w:t>3</w:t>
      </w:r>
      <w:r w:rsidRPr="007C646A">
        <w:rPr>
          <w:rFonts w:ascii="宋体" w:hAnsi="宋体" w:hint="eastAsia"/>
          <w:sz w:val="28"/>
          <w:szCs w:val="28"/>
        </w:rPr>
        <w:t>.1 本次招标标书收费</w:t>
      </w:r>
      <w:r w:rsidRPr="007C646A">
        <w:rPr>
          <w:rFonts w:ascii="宋体" w:hAnsi="宋体"/>
          <w:sz w:val="28"/>
          <w:szCs w:val="28"/>
        </w:rPr>
        <w:t> 500 </w:t>
      </w:r>
      <w:r w:rsidRPr="007C646A">
        <w:rPr>
          <w:rFonts w:ascii="宋体" w:hAnsi="宋体" w:hint="eastAsia"/>
          <w:sz w:val="28"/>
          <w:szCs w:val="28"/>
        </w:rPr>
        <w:t>元</w:t>
      </w:r>
      <w:r w:rsidRPr="007C646A">
        <w:rPr>
          <w:rFonts w:ascii="宋体" w:hAnsi="宋体"/>
          <w:sz w:val="28"/>
          <w:szCs w:val="28"/>
        </w:rPr>
        <w:t>/</w:t>
      </w:r>
      <w:r w:rsidRPr="007C646A">
        <w:rPr>
          <w:rFonts w:ascii="宋体" w:hAnsi="宋体" w:hint="eastAsia"/>
          <w:sz w:val="28"/>
          <w:szCs w:val="28"/>
        </w:rPr>
        <w:t>份，无论是否中标，概不退还。</w:t>
      </w:r>
    </w:p>
    <w:p w:rsidR="00641934" w:rsidRPr="007C646A" w:rsidRDefault="00641934" w:rsidP="00641934">
      <w:pPr>
        <w:widowControl/>
        <w:ind w:firstLine="560"/>
        <w:rPr>
          <w:rFonts w:ascii="宋体" w:hAnsi="宋体"/>
          <w:sz w:val="28"/>
          <w:szCs w:val="28"/>
        </w:rPr>
      </w:pPr>
      <w:r>
        <w:rPr>
          <w:rFonts w:ascii="宋体" w:hAnsi="宋体" w:hint="eastAsia"/>
          <w:sz w:val="28"/>
          <w:szCs w:val="28"/>
        </w:rPr>
        <w:lastRenderedPageBreak/>
        <w:t>3</w:t>
      </w:r>
      <w:r w:rsidRPr="007C646A">
        <w:rPr>
          <w:rFonts w:ascii="宋体" w:hAnsi="宋体" w:hint="eastAsia"/>
          <w:sz w:val="28"/>
          <w:szCs w:val="28"/>
        </w:rPr>
        <w:t>.2 投标保证金壹拾万元人民币，电汇，其他保证金形式不接受。</w:t>
      </w:r>
    </w:p>
    <w:p w:rsidR="00641934" w:rsidRPr="007C646A" w:rsidRDefault="00641934" w:rsidP="00641934">
      <w:pPr>
        <w:widowControl/>
        <w:ind w:firstLine="560"/>
        <w:rPr>
          <w:rFonts w:ascii="宋体" w:hAnsi="宋体"/>
          <w:sz w:val="28"/>
          <w:szCs w:val="28"/>
        </w:rPr>
      </w:pPr>
      <w:r>
        <w:rPr>
          <w:rFonts w:ascii="宋体" w:hAnsi="宋体" w:hint="eastAsia"/>
          <w:sz w:val="28"/>
          <w:szCs w:val="28"/>
        </w:rPr>
        <w:t>3</w:t>
      </w:r>
      <w:r w:rsidRPr="007C646A">
        <w:rPr>
          <w:rFonts w:ascii="宋体" w:hAnsi="宋体" w:hint="eastAsia"/>
          <w:sz w:val="28"/>
          <w:szCs w:val="28"/>
        </w:rPr>
        <w:t>.3 开户名称：中国重汽集团福建海西汽车有限公司</w:t>
      </w:r>
    </w:p>
    <w:p w:rsidR="00641934" w:rsidRPr="007C646A" w:rsidRDefault="00641934" w:rsidP="00641934">
      <w:pPr>
        <w:widowControl/>
        <w:ind w:firstLine="1120"/>
        <w:rPr>
          <w:rFonts w:ascii="宋体" w:hAnsi="宋体"/>
          <w:sz w:val="28"/>
          <w:szCs w:val="28"/>
        </w:rPr>
      </w:pPr>
      <w:r w:rsidRPr="007C646A">
        <w:rPr>
          <w:rFonts w:ascii="宋体" w:hAnsi="宋体" w:hint="eastAsia"/>
          <w:sz w:val="28"/>
          <w:szCs w:val="28"/>
        </w:rPr>
        <w:t>开户银行：中国银行永安支行</w:t>
      </w:r>
    </w:p>
    <w:p w:rsidR="00641934" w:rsidRPr="007C646A" w:rsidRDefault="00641934" w:rsidP="00641934">
      <w:pPr>
        <w:widowControl/>
        <w:ind w:firstLine="1120"/>
        <w:rPr>
          <w:rFonts w:ascii="宋体" w:hAnsi="宋体"/>
          <w:sz w:val="28"/>
          <w:szCs w:val="28"/>
        </w:rPr>
      </w:pPr>
      <w:r w:rsidRPr="007C646A">
        <w:rPr>
          <w:rFonts w:ascii="宋体" w:hAnsi="宋体" w:hint="eastAsia"/>
          <w:sz w:val="28"/>
          <w:szCs w:val="28"/>
        </w:rPr>
        <w:t>账</w:t>
      </w:r>
      <w:r w:rsidR="00E76850">
        <w:rPr>
          <w:rFonts w:ascii="宋体" w:hAnsi="宋体"/>
          <w:sz w:val="28"/>
          <w:szCs w:val="28"/>
        </w:rPr>
        <w:t>  </w:t>
      </w:r>
      <w:r w:rsidRPr="007C646A">
        <w:rPr>
          <w:rFonts w:ascii="宋体" w:hAnsi="宋体" w:hint="eastAsia"/>
          <w:sz w:val="28"/>
          <w:szCs w:val="28"/>
        </w:rPr>
        <w:t>号：</w:t>
      </w:r>
      <w:r w:rsidRPr="007C646A">
        <w:rPr>
          <w:rFonts w:ascii="宋体" w:hAnsi="宋体"/>
          <w:sz w:val="28"/>
          <w:szCs w:val="28"/>
        </w:rPr>
        <w:t>428658383219</w:t>
      </w:r>
    </w:p>
    <w:p w:rsidR="00641934" w:rsidRPr="007C646A" w:rsidRDefault="00641934" w:rsidP="00641934">
      <w:pPr>
        <w:widowControl/>
        <w:rPr>
          <w:rFonts w:ascii="宋体" w:hAnsi="宋体"/>
          <w:sz w:val="28"/>
          <w:szCs w:val="28"/>
        </w:rPr>
      </w:pPr>
      <w:r>
        <w:rPr>
          <w:rFonts w:ascii="宋体" w:hAnsi="宋体" w:hint="eastAsia"/>
          <w:sz w:val="28"/>
          <w:szCs w:val="28"/>
        </w:rPr>
        <w:t>   </w:t>
      </w:r>
      <w:r w:rsidR="00E76850">
        <w:rPr>
          <w:rFonts w:ascii="宋体" w:hAnsi="宋体" w:hint="eastAsia"/>
          <w:sz w:val="28"/>
          <w:szCs w:val="28"/>
        </w:rPr>
        <w:t xml:space="preserve">  </w:t>
      </w:r>
      <w:r>
        <w:rPr>
          <w:rFonts w:ascii="宋体" w:hAnsi="宋体" w:hint="eastAsia"/>
          <w:sz w:val="28"/>
          <w:szCs w:val="28"/>
        </w:rPr>
        <w:t xml:space="preserve"> </w:t>
      </w:r>
      <w:r w:rsidRPr="007C646A">
        <w:rPr>
          <w:rFonts w:ascii="宋体" w:hAnsi="宋体" w:hint="eastAsia"/>
          <w:sz w:val="28"/>
          <w:szCs w:val="28"/>
        </w:rPr>
        <w:t>地址、电话：福建省永安市埔</w:t>
      </w:r>
      <w:r w:rsidRPr="007C646A">
        <w:rPr>
          <w:rFonts w:ascii="宋体" w:hAnsi="宋体"/>
          <w:sz w:val="28"/>
          <w:szCs w:val="28"/>
        </w:rPr>
        <w:t>岭99 号 0598-3829986</w:t>
      </w:r>
    </w:p>
    <w:p w:rsidR="00641934" w:rsidRPr="007C646A" w:rsidRDefault="00641934" w:rsidP="00641934">
      <w:pPr>
        <w:widowControl/>
        <w:ind w:firstLine="560"/>
        <w:rPr>
          <w:rFonts w:ascii="宋体" w:hAnsi="宋体"/>
          <w:sz w:val="28"/>
          <w:szCs w:val="28"/>
        </w:rPr>
      </w:pPr>
      <w:r>
        <w:rPr>
          <w:rFonts w:ascii="宋体" w:hAnsi="宋体" w:hint="eastAsia"/>
          <w:sz w:val="28"/>
          <w:szCs w:val="28"/>
        </w:rPr>
        <w:t>4</w:t>
      </w:r>
      <w:r w:rsidRPr="007C646A">
        <w:rPr>
          <w:rFonts w:ascii="宋体" w:hAnsi="宋体" w:hint="eastAsia"/>
          <w:sz w:val="28"/>
          <w:szCs w:val="28"/>
        </w:rPr>
        <w:t>、联系方式</w:t>
      </w:r>
    </w:p>
    <w:p w:rsidR="00641934" w:rsidRPr="007C646A" w:rsidRDefault="00641934" w:rsidP="00641934">
      <w:pPr>
        <w:widowControl/>
        <w:ind w:firstLine="560"/>
        <w:rPr>
          <w:rFonts w:ascii="宋体" w:hAnsi="宋体"/>
          <w:sz w:val="28"/>
          <w:szCs w:val="28"/>
        </w:rPr>
      </w:pPr>
      <w:r w:rsidRPr="007C646A">
        <w:rPr>
          <w:rFonts w:ascii="宋体" w:hAnsi="宋体" w:hint="eastAsia"/>
          <w:sz w:val="28"/>
          <w:szCs w:val="28"/>
        </w:rPr>
        <w:t>招 标 人：中国重汽集团福建海西汽车有限公司</w:t>
      </w:r>
    </w:p>
    <w:p w:rsidR="00641934" w:rsidRPr="007C646A" w:rsidRDefault="00641934" w:rsidP="00641934">
      <w:pPr>
        <w:widowControl/>
        <w:ind w:firstLine="560"/>
        <w:rPr>
          <w:rFonts w:ascii="宋体" w:hAnsi="宋体"/>
          <w:sz w:val="28"/>
          <w:szCs w:val="28"/>
        </w:rPr>
      </w:pPr>
      <w:r w:rsidRPr="007C646A">
        <w:rPr>
          <w:rFonts w:ascii="宋体" w:hAnsi="宋体" w:hint="eastAsia"/>
          <w:sz w:val="28"/>
          <w:szCs w:val="28"/>
        </w:rPr>
        <w:t>联 系 人：高娟娟</w:t>
      </w:r>
    </w:p>
    <w:p w:rsidR="00B3676E" w:rsidRPr="00641934" w:rsidRDefault="00641934" w:rsidP="00641934">
      <w:pPr>
        <w:widowControl/>
        <w:rPr>
          <w:rFonts w:ascii="宋体" w:hAnsi="宋体"/>
          <w:sz w:val="28"/>
          <w:szCs w:val="28"/>
        </w:rPr>
      </w:pPr>
      <w:r w:rsidRPr="007C646A">
        <w:rPr>
          <w:rFonts w:ascii="宋体" w:hAnsi="宋体" w:hint="eastAsia"/>
          <w:sz w:val="28"/>
          <w:szCs w:val="28"/>
        </w:rPr>
        <w:t>    联系</w:t>
      </w:r>
      <w:r w:rsidRPr="007C646A">
        <w:rPr>
          <w:rFonts w:ascii="宋体" w:hAnsi="宋体"/>
          <w:sz w:val="28"/>
          <w:szCs w:val="28"/>
        </w:rPr>
        <w:t>电话:13062103451</w:t>
      </w:r>
    </w:p>
    <w:sectPr w:rsidR="00B3676E" w:rsidRPr="00641934" w:rsidSect="00E80D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61C" w:rsidRDefault="00CF661C" w:rsidP="00B3676E">
      <w:r>
        <w:separator/>
      </w:r>
    </w:p>
  </w:endnote>
  <w:endnote w:type="continuationSeparator" w:id="0">
    <w:p w:rsidR="00CF661C" w:rsidRDefault="00CF661C" w:rsidP="00B367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61C" w:rsidRDefault="00CF661C" w:rsidP="00B3676E">
      <w:r>
        <w:separator/>
      </w:r>
    </w:p>
  </w:footnote>
  <w:footnote w:type="continuationSeparator" w:id="0">
    <w:p w:rsidR="00CF661C" w:rsidRDefault="00CF661C" w:rsidP="00B367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74308A"/>
    <w:multiLevelType w:val="singleLevel"/>
    <w:tmpl w:val="AD74308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676E"/>
    <w:rsid w:val="00065FFC"/>
    <w:rsid w:val="0009357C"/>
    <w:rsid w:val="000B0EF9"/>
    <w:rsid w:val="0010490E"/>
    <w:rsid w:val="00151774"/>
    <w:rsid w:val="00224F0B"/>
    <w:rsid w:val="003849E7"/>
    <w:rsid w:val="004660A3"/>
    <w:rsid w:val="005D6D9D"/>
    <w:rsid w:val="00641934"/>
    <w:rsid w:val="007A61C6"/>
    <w:rsid w:val="00816064"/>
    <w:rsid w:val="0083231B"/>
    <w:rsid w:val="00A13A7A"/>
    <w:rsid w:val="00A85B62"/>
    <w:rsid w:val="00AF5F43"/>
    <w:rsid w:val="00B1021A"/>
    <w:rsid w:val="00B3676E"/>
    <w:rsid w:val="00B766F6"/>
    <w:rsid w:val="00C44B69"/>
    <w:rsid w:val="00CD5AB2"/>
    <w:rsid w:val="00CF661C"/>
    <w:rsid w:val="00DE034B"/>
    <w:rsid w:val="00E76850"/>
    <w:rsid w:val="00E77C15"/>
    <w:rsid w:val="00E80D2E"/>
    <w:rsid w:val="00FC03B5"/>
    <w:rsid w:val="00FD7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6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676E"/>
    <w:rPr>
      <w:sz w:val="18"/>
      <w:szCs w:val="18"/>
    </w:rPr>
  </w:style>
  <w:style w:type="paragraph" w:styleId="a4">
    <w:name w:val="footer"/>
    <w:basedOn w:val="a"/>
    <w:link w:val="Char0"/>
    <w:uiPriority w:val="99"/>
    <w:semiHidden/>
    <w:unhideWhenUsed/>
    <w:rsid w:val="00B367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676E"/>
    <w:rPr>
      <w:sz w:val="18"/>
      <w:szCs w:val="18"/>
    </w:rPr>
  </w:style>
  <w:style w:type="paragraph" w:styleId="a5">
    <w:name w:val="Body Text Indent"/>
    <w:basedOn w:val="a"/>
    <w:link w:val="Char1"/>
    <w:rsid w:val="00B3676E"/>
    <w:pPr>
      <w:spacing w:line="360" w:lineRule="auto"/>
      <w:ind w:firstLineChars="150" w:firstLine="360"/>
    </w:pPr>
    <w:rPr>
      <w:rFonts w:ascii="Times New Roman" w:eastAsia="宋体" w:hAnsi="Times New Roman" w:cs="Times New Roman"/>
      <w:sz w:val="24"/>
      <w:szCs w:val="24"/>
    </w:rPr>
  </w:style>
  <w:style w:type="character" w:customStyle="1" w:styleId="Char1">
    <w:name w:val="正文文本缩进 Char"/>
    <w:basedOn w:val="a0"/>
    <w:link w:val="a5"/>
    <w:rsid w:val="00B3676E"/>
    <w:rPr>
      <w:rFonts w:ascii="Times New Roman" w:eastAsia="宋体" w:hAnsi="Times New Roman" w:cs="Times New Roman"/>
      <w:sz w:val="24"/>
      <w:szCs w:val="24"/>
    </w:rPr>
  </w:style>
  <w:style w:type="paragraph" w:styleId="a6">
    <w:name w:val="Balloon Text"/>
    <w:basedOn w:val="a"/>
    <w:link w:val="Char2"/>
    <w:uiPriority w:val="99"/>
    <w:semiHidden/>
    <w:unhideWhenUsed/>
    <w:rsid w:val="00B3676E"/>
    <w:rPr>
      <w:sz w:val="18"/>
      <w:szCs w:val="18"/>
    </w:rPr>
  </w:style>
  <w:style w:type="character" w:customStyle="1" w:styleId="Char2">
    <w:name w:val="批注框文本 Char"/>
    <w:basedOn w:val="a0"/>
    <w:link w:val="a6"/>
    <w:uiPriority w:val="99"/>
    <w:semiHidden/>
    <w:rsid w:val="00B3676E"/>
    <w:rPr>
      <w:sz w:val="18"/>
      <w:szCs w:val="18"/>
    </w:rPr>
  </w:style>
  <w:style w:type="paragraph" w:customStyle="1" w:styleId="TableParagraph">
    <w:name w:val="Table Paragraph"/>
    <w:basedOn w:val="a"/>
    <w:uiPriority w:val="1"/>
    <w:qFormat/>
    <w:rsid w:val="00A85B62"/>
    <w:pPr>
      <w:autoSpaceDE w:val="0"/>
      <w:autoSpaceDN w:val="0"/>
      <w:ind w:left="494"/>
      <w:jc w:val="left"/>
    </w:pPr>
    <w:rPr>
      <w:rFonts w:ascii="宋体" w:eastAsia="宋体" w:hAnsi="宋体" w:cs="宋体"/>
      <w:kern w:val="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C1368-EC71-4C9E-B675-09E0D107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15</cp:revision>
  <dcterms:created xsi:type="dcterms:W3CDTF">2023-03-14T00:58:00Z</dcterms:created>
  <dcterms:modified xsi:type="dcterms:W3CDTF">2023-12-20T00:57:00Z</dcterms:modified>
</cp:coreProperties>
</file>