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right" w:leader="dot" w:pos="9061"/>
        </w:tabs>
        <w:ind w:firstLine="0"/>
        <w:jc w:val="center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>招标公告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中国重汽集团济南动力有限公司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新增及改制工位器具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项目 </w:t>
      </w:r>
      <w:r>
        <w:rPr>
          <w:rFonts w:hint="eastAsia" w:ascii="宋体" w:hAnsi="宋体" w:eastAsia="宋体" w:cs="宋体"/>
          <w:sz w:val="24"/>
          <w:szCs w:val="24"/>
        </w:rPr>
        <w:t>已批准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，具备招标条件，</w:t>
      </w:r>
      <w:r>
        <w:rPr>
          <w:rFonts w:hint="eastAsia" w:ascii="宋体" w:hAnsi="宋体" w:eastAsia="宋体" w:cs="宋体"/>
          <w:bCs/>
          <w:sz w:val="24"/>
          <w:szCs w:val="24"/>
        </w:rPr>
        <w:t>现组织</w:t>
      </w:r>
      <w:r>
        <w:rPr>
          <w:rFonts w:hint="eastAsia" w:ascii="宋体" w:hAnsi="宋体" w:eastAsia="宋体" w:cs="宋体"/>
          <w:sz w:val="24"/>
          <w:szCs w:val="24"/>
        </w:rPr>
        <w:t>国内公开招标，招标人为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中国重汽集团济南动力有限公司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，欢迎合格潜在投标人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前来参加投标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2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1、项目名称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新增及改制工位器具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项目  </w:t>
      </w:r>
    </w:p>
    <w:p>
      <w:pPr>
        <w:spacing w:line="42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2、招标内容及质量要求</w:t>
      </w:r>
    </w:p>
    <w:p>
      <w:pPr>
        <w:pStyle w:val="2"/>
        <w:keepNext w:val="0"/>
        <w:shd w:val="clear" w:color="auto" w:fill="FFFFFF"/>
        <w:tabs>
          <w:tab w:val="right" w:leader="dot" w:pos="9061"/>
        </w:tabs>
        <w:adjustRightInd/>
        <w:snapToGrid/>
        <w:spacing w:line="240" w:lineRule="auto"/>
        <w:ind w:firstLine="480" w:firstLineChars="200"/>
        <w:jc w:val="both"/>
        <w:rPr>
          <w:rFonts w:hint="eastAsia" w:ascii="宋体" w:hAnsi="宋体" w:cs="宋体"/>
          <w:kern w:val="2"/>
          <w:sz w:val="24"/>
          <w:lang w:eastAsia="zh-CN"/>
        </w:rPr>
      </w:pPr>
      <w:r>
        <w:rPr>
          <w:rFonts w:hint="eastAsia" w:ascii="宋体" w:hAnsi="宋体" w:cs="宋体"/>
          <w:kern w:val="2"/>
          <w:sz w:val="24"/>
        </w:rPr>
        <w:t>2.1 中国重汽集团济南动力有限公司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新增及改制工位器具</w:t>
      </w:r>
      <w:r>
        <w:rPr>
          <w:rFonts w:hint="eastAsia" w:ascii="宋体" w:hAnsi="宋体" w:eastAsia="宋体" w:cs="宋体"/>
          <w:sz w:val="24"/>
          <w:szCs w:val="24"/>
          <w:u w:val="single"/>
        </w:rPr>
        <w:t>项目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kern w:val="2"/>
          <w:sz w:val="24"/>
        </w:rPr>
        <w:t>，主要内容为</w:t>
      </w:r>
      <w:r>
        <w:rPr>
          <w:rFonts w:hint="eastAsia" w:ascii="宋体" w:hAnsi="宋体" w:cs="宋体"/>
          <w:kern w:val="2"/>
          <w:sz w:val="24"/>
          <w:lang w:eastAsia="zh-CN"/>
        </w:rPr>
        <w:t>：</w:t>
      </w:r>
    </w:p>
    <w:tbl>
      <w:tblPr>
        <w:tblStyle w:val="10"/>
        <w:tblW w:w="8094" w:type="dxa"/>
        <w:tblInd w:w="32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466"/>
        <w:gridCol w:w="2904"/>
        <w:gridCol w:w="864"/>
        <w:gridCol w:w="12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工位器具名称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IU进油管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IU进油管专用器具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DPM排气管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DPM排气管分装台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凸轮轴总成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凸轮轴总成专用器具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包装物回收车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维修工装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维修工作台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前盖板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前盖板工装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工位器具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Dolly车(D1311)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工位器具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Dolly车(D1612)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EVB压板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分装EVB压板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高压油泵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分装高压油泵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节温器出水管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分装节温器出水管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线束支架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分装线束支架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液力冷却液弯管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分装液力冷却液弯管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柴油滤清器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分装柴油滤清器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CFV总成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分装CFV总成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MT中冷后进气管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分装MT中冷后进气管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EDC支架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分装EDC支架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油气分离器出气管总成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分装油气分离器出气管总成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shd w:val="clear" w:color="auto" w:fill="FFFFFF"/>
        <w:tabs>
          <w:tab w:val="right" w:leader="dot" w:pos="9061"/>
        </w:tabs>
        <w:adjustRightInd/>
        <w:snapToGrid/>
        <w:spacing w:line="240" w:lineRule="auto"/>
        <w:ind w:left="0" w:leftChars="0" w:firstLine="0" w:firstLineChars="0"/>
        <w:jc w:val="both"/>
        <w:rPr>
          <w:rFonts w:ascii="宋体" w:hAnsi="宋体" w:cs="宋体"/>
          <w:kern w:val="2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其中改制项目中DOLLY车为原不锈钢地板保护支架改为不锈钢DOLLY车，专用工位器具改制为增加工位器具防尘措施。项目</w:t>
      </w:r>
      <w:r>
        <w:rPr>
          <w:rFonts w:ascii="宋体" w:hAnsi="宋体"/>
          <w:bCs/>
          <w:sz w:val="24"/>
        </w:rPr>
        <w:t>包括但不限</w:t>
      </w:r>
      <w:r>
        <w:rPr>
          <w:rFonts w:hint="eastAsia" w:ascii="宋体" w:hAnsi="宋体"/>
          <w:bCs/>
          <w:sz w:val="24"/>
        </w:rPr>
        <w:t>于</w:t>
      </w:r>
      <w:r>
        <w:rPr>
          <w:rFonts w:ascii="宋体" w:hAnsi="宋体"/>
          <w:bCs/>
          <w:sz w:val="24"/>
        </w:rPr>
        <w:t>完成本次招标</w:t>
      </w:r>
      <w:r>
        <w:rPr>
          <w:rFonts w:hint="eastAsia" w:ascii="宋体" w:hAnsi="宋体"/>
          <w:bCs/>
          <w:sz w:val="24"/>
        </w:rPr>
        <w:t>内容</w:t>
      </w:r>
      <w:r>
        <w:rPr>
          <w:rFonts w:ascii="宋体" w:hAnsi="宋体"/>
          <w:bCs/>
          <w:sz w:val="24"/>
        </w:rPr>
        <w:t>的运输、</w:t>
      </w:r>
      <w:r>
        <w:rPr>
          <w:rFonts w:hint="eastAsia" w:ascii="宋体" w:hAnsi="宋体"/>
          <w:bCs/>
          <w:sz w:val="24"/>
        </w:rPr>
        <w:t>指导</w:t>
      </w:r>
      <w:r>
        <w:rPr>
          <w:rFonts w:ascii="宋体" w:hAnsi="宋体"/>
          <w:bCs/>
          <w:sz w:val="24"/>
        </w:rPr>
        <w:t>安装、以及质保期内的维修、保养等</w:t>
      </w:r>
      <w:r>
        <w:rPr>
          <w:rFonts w:hint="eastAsia" w:ascii="宋体" w:hAnsi="宋体"/>
          <w:bCs/>
          <w:sz w:val="24"/>
        </w:rPr>
        <w:t>所有内容</w:t>
      </w:r>
      <w:r>
        <w:rPr>
          <w:rFonts w:hint="eastAsia" w:ascii="宋体" w:hAnsi="宋体" w:cs="宋体"/>
          <w:kern w:val="2"/>
          <w:sz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质量要求：符合国家及行业颁发的最新相关规范标准，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满足公司《零部件包装技术规范》，</w:t>
      </w:r>
      <w:r>
        <w:rPr>
          <w:rFonts w:hint="eastAsia" w:ascii="宋体" w:hAnsi="宋体" w:eastAsia="宋体" w:cs="宋体"/>
          <w:sz w:val="24"/>
          <w:szCs w:val="24"/>
        </w:rPr>
        <w:t>达到招标人的设计要求并通过验收。</w:t>
      </w:r>
    </w:p>
    <w:p>
      <w:pPr>
        <w:spacing w:line="4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3、投标人资格要求</w:t>
      </w:r>
    </w:p>
    <w:p>
      <w:pPr>
        <w:pStyle w:val="3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3.1 投标人必须是在中华人民共和国境内注册的独立法人机构，具有独立承担民事责任能力，成立满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年（以营业执照成立日期到开标当日满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年为准），注册资金不低于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万元，具有同类设营范围、产品业绩、具有相应的生产制造、供货及安装能力；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自201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年1月1日以来具有不少于3项同类项目业绩（在投标时需提供合同复印件）；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 投标人具有相应的生产及供货能力，公司信誉良好，无违法违规等不良行为，在“国家企业信用信息公示系统”中无行政处罚、列入经营异常名录和列入严重违法失信企业名单（黑名单）信息或上述信息已被移除。在“信用中国”中未列入联合惩戒失信人名单；</w:t>
      </w:r>
    </w:p>
    <w:p>
      <w:pPr>
        <w:tabs>
          <w:tab w:val="right" w:pos="8787"/>
        </w:tabs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 本项目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不接受联合体投标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right" w:pos="8787"/>
        </w:tabs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 法律法规对合格投标人的其他要求、规定；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报名及招标文件的获取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凡有意参加投标者，请于202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日下午17:00前，按照4.1-4.4顺序及所列项相关资料的原件扫描件（要求每一页原文件扫描在一页上，禁止两页或多页合并扫描在一页（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扫描文件必须清晰可辨否则影响报名的审核</w:t>
      </w:r>
      <w:r>
        <w:rPr>
          <w:rFonts w:hint="eastAsia" w:ascii="宋体" w:hAnsi="宋体" w:eastAsia="宋体" w:cs="宋体"/>
          <w:sz w:val="24"/>
          <w:szCs w:val="24"/>
        </w:rPr>
        <w:t>），扫描文件格式为pdf格式，禁止采用压缩文件格式或图片格式，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所有扫描文件都集成到1个pdf文档</w:t>
      </w:r>
      <w:r>
        <w:rPr>
          <w:rFonts w:hint="eastAsia" w:ascii="宋体" w:hAnsi="宋体" w:eastAsia="宋体" w:cs="宋体"/>
          <w:sz w:val="24"/>
          <w:szCs w:val="24"/>
        </w:rPr>
        <w:t>并设置目录）发送至邮箱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taomeng@sinotruk.com</w:t>
      </w:r>
      <w:r>
        <w:rPr>
          <w:rFonts w:hint="eastAsia" w:ascii="宋体" w:hAnsi="宋体" w:eastAsia="宋体" w:cs="宋体"/>
          <w:sz w:val="24"/>
          <w:szCs w:val="24"/>
        </w:rPr>
        <w:t>并电话联系工作人员查收（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陶 猛，</w:t>
      </w:r>
      <w:r>
        <w:rPr>
          <w:rFonts w:hint="eastAsia" w:ascii="宋体" w:hAnsi="宋体" w:eastAsia="宋体" w:cs="宋体"/>
          <w:sz w:val="24"/>
          <w:szCs w:val="24"/>
        </w:rPr>
        <w:t>联系方式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13475318469</w:t>
      </w:r>
      <w:r>
        <w:rPr>
          <w:rFonts w:hint="eastAsia" w:ascii="宋体" w:hAnsi="宋体" w:eastAsia="宋体" w:cs="宋体"/>
          <w:sz w:val="24"/>
          <w:szCs w:val="24"/>
        </w:rPr>
        <w:t>），邮件名格式为：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***公司（五个字以内公司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简称）-项目名称-报名资料，同时提交4.5报名信息表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投标方营业执照；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 同类项目业绩汇总表（格式自定）及业绩合同（3份以上、5份以下），业绩合同如有多项内容，需将与本项目有关的内容进行标记，以便查阅；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 财务状况表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2019年、2020年、2021年</w:t>
      </w:r>
      <w:r>
        <w:rPr>
          <w:rFonts w:hint="eastAsia" w:ascii="宋体" w:hAnsi="宋体" w:eastAsia="宋体" w:cs="宋体"/>
          <w:sz w:val="24"/>
          <w:szCs w:val="24"/>
        </w:rPr>
        <w:t>财务报表；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4.4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报名当天</w:t>
      </w:r>
      <w:r>
        <w:rPr>
          <w:rFonts w:hint="eastAsia" w:ascii="宋体" w:hAnsi="宋体" w:eastAsia="宋体" w:cs="宋体"/>
          <w:sz w:val="24"/>
          <w:szCs w:val="24"/>
        </w:rPr>
        <w:t>的信用中国截图；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4.5 报名信息表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832"/>
        <w:gridCol w:w="594"/>
        <w:gridCol w:w="1070"/>
        <w:gridCol w:w="594"/>
        <w:gridCol w:w="1070"/>
        <w:gridCol w:w="1607"/>
        <w:gridCol w:w="1070"/>
        <w:gridCol w:w="951"/>
        <w:gridCol w:w="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投标项目名称：***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投标公司全称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企业性质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注册资金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投标公司成立日期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所投标项目的生产商/代理商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被授权代表联系人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被授权代表电话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被授权代表邮箱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注：表格信息，需与营业执照一致。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本项目实行资格预审，报名成功不代表资格审查通过，以最终通过资格审查委员会的审查为准。</w:t>
      </w:r>
    </w:p>
    <w:p>
      <w:pPr>
        <w:widowControl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招标文件采取电子版文件，通过电子邮箱方式发送，具体发送时间另行通知。</w:t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 投标文件的递交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投标文件递交的截止时间</w:t>
      </w:r>
      <w:r>
        <w:rPr>
          <w:rFonts w:hint="eastAsia" w:ascii="宋体" w:hAnsi="宋体" w:eastAsia="宋体" w:cs="宋体"/>
          <w:kern w:val="0"/>
          <w:sz w:val="24"/>
          <w:szCs w:val="24"/>
        </w:rPr>
        <w:t>详见招标文件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逾期送达的或者未送达指定地点的投标文件，招标人不予受理。</w:t>
      </w:r>
    </w:p>
    <w:p>
      <w:pPr>
        <w:autoSpaceDE w:val="0"/>
        <w:autoSpaceDN w:val="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6、招标公告发布媒介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本次招标公告在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中国重汽官方网站发布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utoSpaceDE w:val="0"/>
        <w:autoSpaceDN w:val="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7、 联系方式</w:t>
      </w: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 标 人：</w:t>
      </w:r>
      <w:r>
        <w:rPr>
          <w:rFonts w:hint="eastAsia" w:ascii="宋体" w:hAnsi="宋体" w:eastAsia="宋体" w:cs="宋体"/>
          <w:bCs/>
          <w:sz w:val="24"/>
          <w:szCs w:val="24"/>
        </w:rPr>
        <w:t>中国重汽集团济南动力有限公司</w:t>
      </w:r>
    </w:p>
    <w:p>
      <w:pPr>
        <w:autoSpaceDE w:val="0"/>
        <w:autoSpaceDN w:val="0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陶 猛</w:t>
      </w: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13475318469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20" w:lineRule="exact"/>
        <w:ind w:firstLine="240" w:firstLineChars="1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851" w:right="1418" w:bottom="851" w:left="1418" w:header="510" w:footer="283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60"/>
    <w:rsid w:val="000172E4"/>
    <w:rsid w:val="0002238A"/>
    <w:rsid w:val="00031965"/>
    <w:rsid w:val="00034FAF"/>
    <w:rsid w:val="00046668"/>
    <w:rsid w:val="00056E9F"/>
    <w:rsid w:val="00072384"/>
    <w:rsid w:val="00073A7B"/>
    <w:rsid w:val="000833DE"/>
    <w:rsid w:val="000C2ADC"/>
    <w:rsid w:val="000C73D1"/>
    <w:rsid w:val="000D34D5"/>
    <w:rsid w:val="000E789B"/>
    <w:rsid w:val="000F6AD2"/>
    <w:rsid w:val="000F7AE8"/>
    <w:rsid w:val="001158AD"/>
    <w:rsid w:val="00140525"/>
    <w:rsid w:val="0015300C"/>
    <w:rsid w:val="00173870"/>
    <w:rsid w:val="00176A14"/>
    <w:rsid w:val="00182896"/>
    <w:rsid w:val="00186D93"/>
    <w:rsid w:val="00191EB5"/>
    <w:rsid w:val="001C3299"/>
    <w:rsid w:val="001C3384"/>
    <w:rsid w:val="001C389F"/>
    <w:rsid w:val="001C6897"/>
    <w:rsid w:val="001D1B7C"/>
    <w:rsid w:val="001D5A3A"/>
    <w:rsid w:val="001E4082"/>
    <w:rsid w:val="001F1D60"/>
    <w:rsid w:val="001F5D0E"/>
    <w:rsid w:val="002119EA"/>
    <w:rsid w:val="00212B6B"/>
    <w:rsid w:val="0022255B"/>
    <w:rsid w:val="002228B3"/>
    <w:rsid w:val="002246FB"/>
    <w:rsid w:val="00226EE8"/>
    <w:rsid w:val="00247263"/>
    <w:rsid w:val="002526B4"/>
    <w:rsid w:val="0026672B"/>
    <w:rsid w:val="0027582B"/>
    <w:rsid w:val="00287D14"/>
    <w:rsid w:val="002976E7"/>
    <w:rsid w:val="002C3CAB"/>
    <w:rsid w:val="002C490A"/>
    <w:rsid w:val="002D4A29"/>
    <w:rsid w:val="003008B2"/>
    <w:rsid w:val="00311350"/>
    <w:rsid w:val="00312FC9"/>
    <w:rsid w:val="00315342"/>
    <w:rsid w:val="0031580B"/>
    <w:rsid w:val="00351842"/>
    <w:rsid w:val="00356B71"/>
    <w:rsid w:val="00364E62"/>
    <w:rsid w:val="00371C45"/>
    <w:rsid w:val="00387B31"/>
    <w:rsid w:val="003C0FCF"/>
    <w:rsid w:val="003D3AD1"/>
    <w:rsid w:val="00423118"/>
    <w:rsid w:val="00446BD3"/>
    <w:rsid w:val="00451262"/>
    <w:rsid w:val="00485B5E"/>
    <w:rsid w:val="00493708"/>
    <w:rsid w:val="0049708D"/>
    <w:rsid w:val="004C56BE"/>
    <w:rsid w:val="004D35E1"/>
    <w:rsid w:val="004E0F17"/>
    <w:rsid w:val="004F7A02"/>
    <w:rsid w:val="00500ABF"/>
    <w:rsid w:val="0050405C"/>
    <w:rsid w:val="0050638B"/>
    <w:rsid w:val="00506FF8"/>
    <w:rsid w:val="00512BAF"/>
    <w:rsid w:val="0051635A"/>
    <w:rsid w:val="00525690"/>
    <w:rsid w:val="00537084"/>
    <w:rsid w:val="00541D34"/>
    <w:rsid w:val="00555B15"/>
    <w:rsid w:val="0057695B"/>
    <w:rsid w:val="00580827"/>
    <w:rsid w:val="00590214"/>
    <w:rsid w:val="005905B1"/>
    <w:rsid w:val="005A43A9"/>
    <w:rsid w:val="005B00A4"/>
    <w:rsid w:val="005C5369"/>
    <w:rsid w:val="005F5F9C"/>
    <w:rsid w:val="00602078"/>
    <w:rsid w:val="00607AF8"/>
    <w:rsid w:val="0062357E"/>
    <w:rsid w:val="00635D24"/>
    <w:rsid w:val="00647F4B"/>
    <w:rsid w:val="0065443C"/>
    <w:rsid w:val="006548D2"/>
    <w:rsid w:val="00654F95"/>
    <w:rsid w:val="00670450"/>
    <w:rsid w:val="0067064C"/>
    <w:rsid w:val="00671D62"/>
    <w:rsid w:val="006726CE"/>
    <w:rsid w:val="006761FC"/>
    <w:rsid w:val="00685DA7"/>
    <w:rsid w:val="006A4B50"/>
    <w:rsid w:val="006A6356"/>
    <w:rsid w:val="006A7AC3"/>
    <w:rsid w:val="006C2FC1"/>
    <w:rsid w:val="006C4A71"/>
    <w:rsid w:val="006D56C4"/>
    <w:rsid w:val="00703F85"/>
    <w:rsid w:val="0071468D"/>
    <w:rsid w:val="00731E7F"/>
    <w:rsid w:val="0073249C"/>
    <w:rsid w:val="00732A37"/>
    <w:rsid w:val="007337BC"/>
    <w:rsid w:val="00751E9A"/>
    <w:rsid w:val="00753903"/>
    <w:rsid w:val="007622A3"/>
    <w:rsid w:val="00776BEB"/>
    <w:rsid w:val="007B3424"/>
    <w:rsid w:val="007C37AD"/>
    <w:rsid w:val="007F30E0"/>
    <w:rsid w:val="00801B2A"/>
    <w:rsid w:val="00802066"/>
    <w:rsid w:val="00804351"/>
    <w:rsid w:val="008058C8"/>
    <w:rsid w:val="00806041"/>
    <w:rsid w:val="00813620"/>
    <w:rsid w:val="008371C4"/>
    <w:rsid w:val="00855B4C"/>
    <w:rsid w:val="00863553"/>
    <w:rsid w:val="008720BB"/>
    <w:rsid w:val="00883638"/>
    <w:rsid w:val="0088397E"/>
    <w:rsid w:val="0088466B"/>
    <w:rsid w:val="00896F3B"/>
    <w:rsid w:val="008A0052"/>
    <w:rsid w:val="008A0901"/>
    <w:rsid w:val="008A3771"/>
    <w:rsid w:val="008A3A2E"/>
    <w:rsid w:val="008B6CE0"/>
    <w:rsid w:val="008C2394"/>
    <w:rsid w:val="008C2DDA"/>
    <w:rsid w:val="008E4BB4"/>
    <w:rsid w:val="008E5C5E"/>
    <w:rsid w:val="008F1F7C"/>
    <w:rsid w:val="00901F87"/>
    <w:rsid w:val="00924EDD"/>
    <w:rsid w:val="00927E90"/>
    <w:rsid w:val="0094543C"/>
    <w:rsid w:val="009609C1"/>
    <w:rsid w:val="009817EA"/>
    <w:rsid w:val="0098306D"/>
    <w:rsid w:val="009B3292"/>
    <w:rsid w:val="009B482F"/>
    <w:rsid w:val="009B4BCE"/>
    <w:rsid w:val="009C0F38"/>
    <w:rsid w:val="009C63DA"/>
    <w:rsid w:val="009E4503"/>
    <w:rsid w:val="009E79E6"/>
    <w:rsid w:val="009F0951"/>
    <w:rsid w:val="009F3F01"/>
    <w:rsid w:val="009F5C1F"/>
    <w:rsid w:val="009F6303"/>
    <w:rsid w:val="009F69F3"/>
    <w:rsid w:val="00A20B27"/>
    <w:rsid w:val="00A23373"/>
    <w:rsid w:val="00A25E7F"/>
    <w:rsid w:val="00A2618C"/>
    <w:rsid w:val="00A370B5"/>
    <w:rsid w:val="00A406E6"/>
    <w:rsid w:val="00A424B1"/>
    <w:rsid w:val="00A5529B"/>
    <w:rsid w:val="00A575F1"/>
    <w:rsid w:val="00A76C85"/>
    <w:rsid w:val="00A83F5C"/>
    <w:rsid w:val="00A9046E"/>
    <w:rsid w:val="00A93182"/>
    <w:rsid w:val="00AA51B4"/>
    <w:rsid w:val="00AB40AC"/>
    <w:rsid w:val="00AC5CCA"/>
    <w:rsid w:val="00AE734F"/>
    <w:rsid w:val="00AF2A92"/>
    <w:rsid w:val="00AF71D1"/>
    <w:rsid w:val="00B00060"/>
    <w:rsid w:val="00B05289"/>
    <w:rsid w:val="00B30B83"/>
    <w:rsid w:val="00B32484"/>
    <w:rsid w:val="00B36645"/>
    <w:rsid w:val="00B378A2"/>
    <w:rsid w:val="00B42E53"/>
    <w:rsid w:val="00B50B49"/>
    <w:rsid w:val="00B51906"/>
    <w:rsid w:val="00B521F5"/>
    <w:rsid w:val="00B624F7"/>
    <w:rsid w:val="00B7353B"/>
    <w:rsid w:val="00B9368C"/>
    <w:rsid w:val="00B93C64"/>
    <w:rsid w:val="00BA762C"/>
    <w:rsid w:val="00BB2385"/>
    <w:rsid w:val="00BC10AB"/>
    <w:rsid w:val="00BD589B"/>
    <w:rsid w:val="00BE2C90"/>
    <w:rsid w:val="00BE5F6D"/>
    <w:rsid w:val="00C0733C"/>
    <w:rsid w:val="00C251A3"/>
    <w:rsid w:val="00C25D8C"/>
    <w:rsid w:val="00C30AAF"/>
    <w:rsid w:val="00C310EA"/>
    <w:rsid w:val="00C315DB"/>
    <w:rsid w:val="00C43C8E"/>
    <w:rsid w:val="00C44026"/>
    <w:rsid w:val="00C700FB"/>
    <w:rsid w:val="00C76AD1"/>
    <w:rsid w:val="00C81406"/>
    <w:rsid w:val="00CA1CED"/>
    <w:rsid w:val="00CC168C"/>
    <w:rsid w:val="00CC767F"/>
    <w:rsid w:val="00CD0E1F"/>
    <w:rsid w:val="00CD4083"/>
    <w:rsid w:val="00CD775B"/>
    <w:rsid w:val="00CF29C8"/>
    <w:rsid w:val="00CF495E"/>
    <w:rsid w:val="00D132CA"/>
    <w:rsid w:val="00D16FC0"/>
    <w:rsid w:val="00D42D1C"/>
    <w:rsid w:val="00D55416"/>
    <w:rsid w:val="00D7074C"/>
    <w:rsid w:val="00D72C9A"/>
    <w:rsid w:val="00D76F17"/>
    <w:rsid w:val="00D91B5E"/>
    <w:rsid w:val="00D96223"/>
    <w:rsid w:val="00DA61C5"/>
    <w:rsid w:val="00DB1E01"/>
    <w:rsid w:val="00DB643F"/>
    <w:rsid w:val="00DE50AD"/>
    <w:rsid w:val="00DE6F41"/>
    <w:rsid w:val="00DE7D39"/>
    <w:rsid w:val="00E1258A"/>
    <w:rsid w:val="00E34433"/>
    <w:rsid w:val="00E35EF9"/>
    <w:rsid w:val="00E439FD"/>
    <w:rsid w:val="00E4465E"/>
    <w:rsid w:val="00E516DA"/>
    <w:rsid w:val="00E67466"/>
    <w:rsid w:val="00E70DF8"/>
    <w:rsid w:val="00E73D7D"/>
    <w:rsid w:val="00E80BCA"/>
    <w:rsid w:val="00E9241F"/>
    <w:rsid w:val="00E95042"/>
    <w:rsid w:val="00E95416"/>
    <w:rsid w:val="00ED0DC9"/>
    <w:rsid w:val="00ED0F94"/>
    <w:rsid w:val="00ED35A1"/>
    <w:rsid w:val="00ED4414"/>
    <w:rsid w:val="00ED6CB3"/>
    <w:rsid w:val="00EE3C43"/>
    <w:rsid w:val="00EE5177"/>
    <w:rsid w:val="00F0427E"/>
    <w:rsid w:val="00F071BF"/>
    <w:rsid w:val="00F115D7"/>
    <w:rsid w:val="00F241B9"/>
    <w:rsid w:val="00F327BA"/>
    <w:rsid w:val="00F376E9"/>
    <w:rsid w:val="00F52958"/>
    <w:rsid w:val="00F76532"/>
    <w:rsid w:val="00F94F14"/>
    <w:rsid w:val="00F95379"/>
    <w:rsid w:val="00FD363D"/>
    <w:rsid w:val="00FE1FF4"/>
    <w:rsid w:val="00FE5959"/>
    <w:rsid w:val="00FF2A5C"/>
    <w:rsid w:val="00FF79D0"/>
    <w:rsid w:val="018123E3"/>
    <w:rsid w:val="024E3AA2"/>
    <w:rsid w:val="061538F1"/>
    <w:rsid w:val="0A180AFA"/>
    <w:rsid w:val="0A217E6D"/>
    <w:rsid w:val="0BA140E2"/>
    <w:rsid w:val="0C431521"/>
    <w:rsid w:val="0C4A4627"/>
    <w:rsid w:val="0CBA076A"/>
    <w:rsid w:val="0D934ADA"/>
    <w:rsid w:val="0E16091E"/>
    <w:rsid w:val="0E705D2E"/>
    <w:rsid w:val="103F6196"/>
    <w:rsid w:val="10AA7702"/>
    <w:rsid w:val="113C5C01"/>
    <w:rsid w:val="12D91B19"/>
    <w:rsid w:val="137F347B"/>
    <w:rsid w:val="13F34219"/>
    <w:rsid w:val="14413278"/>
    <w:rsid w:val="145748A2"/>
    <w:rsid w:val="14FE3E4E"/>
    <w:rsid w:val="15270E90"/>
    <w:rsid w:val="1554275D"/>
    <w:rsid w:val="15EC4D44"/>
    <w:rsid w:val="168236AB"/>
    <w:rsid w:val="16A60ADA"/>
    <w:rsid w:val="16CC5F67"/>
    <w:rsid w:val="174938BB"/>
    <w:rsid w:val="17BC01A5"/>
    <w:rsid w:val="190053F7"/>
    <w:rsid w:val="194D3104"/>
    <w:rsid w:val="1A701CCE"/>
    <w:rsid w:val="1C557C63"/>
    <w:rsid w:val="1DF15C7F"/>
    <w:rsid w:val="1E064FA3"/>
    <w:rsid w:val="21D2375D"/>
    <w:rsid w:val="22E475EA"/>
    <w:rsid w:val="230A40D6"/>
    <w:rsid w:val="23493AFF"/>
    <w:rsid w:val="236945F5"/>
    <w:rsid w:val="2376497F"/>
    <w:rsid w:val="23BE525B"/>
    <w:rsid w:val="24B34E25"/>
    <w:rsid w:val="24CD5FB3"/>
    <w:rsid w:val="24D82296"/>
    <w:rsid w:val="258061AD"/>
    <w:rsid w:val="258E56AC"/>
    <w:rsid w:val="26EF4AA1"/>
    <w:rsid w:val="27D600C4"/>
    <w:rsid w:val="282547D0"/>
    <w:rsid w:val="2853615F"/>
    <w:rsid w:val="296254A9"/>
    <w:rsid w:val="2A686DC3"/>
    <w:rsid w:val="2ABA6B50"/>
    <w:rsid w:val="2B1B640C"/>
    <w:rsid w:val="2CAE1BF0"/>
    <w:rsid w:val="2CF22EB0"/>
    <w:rsid w:val="2D5D2583"/>
    <w:rsid w:val="2D9E3E2D"/>
    <w:rsid w:val="2E22319B"/>
    <w:rsid w:val="2E324056"/>
    <w:rsid w:val="2E691DF8"/>
    <w:rsid w:val="2E7A2548"/>
    <w:rsid w:val="2FF81D7C"/>
    <w:rsid w:val="30386814"/>
    <w:rsid w:val="318F6AAC"/>
    <w:rsid w:val="321B6477"/>
    <w:rsid w:val="32521639"/>
    <w:rsid w:val="33FE3709"/>
    <w:rsid w:val="350B5154"/>
    <w:rsid w:val="35C9650E"/>
    <w:rsid w:val="360729A2"/>
    <w:rsid w:val="364D0E45"/>
    <w:rsid w:val="36CB0102"/>
    <w:rsid w:val="37200842"/>
    <w:rsid w:val="37592D4F"/>
    <w:rsid w:val="375C52F7"/>
    <w:rsid w:val="38C50C15"/>
    <w:rsid w:val="3A8E59A3"/>
    <w:rsid w:val="3ABC43E1"/>
    <w:rsid w:val="3B391FDF"/>
    <w:rsid w:val="3B847349"/>
    <w:rsid w:val="3BAA7254"/>
    <w:rsid w:val="3D1A7311"/>
    <w:rsid w:val="3D573464"/>
    <w:rsid w:val="3ED730B1"/>
    <w:rsid w:val="3F072D99"/>
    <w:rsid w:val="3F4B4B17"/>
    <w:rsid w:val="3F51117C"/>
    <w:rsid w:val="408E1D33"/>
    <w:rsid w:val="415660BA"/>
    <w:rsid w:val="4171580E"/>
    <w:rsid w:val="417948F6"/>
    <w:rsid w:val="419D3F28"/>
    <w:rsid w:val="41FC1770"/>
    <w:rsid w:val="43553BD9"/>
    <w:rsid w:val="455740DB"/>
    <w:rsid w:val="45D23C0E"/>
    <w:rsid w:val="45EC08D1"/>
    <w:rsid w:val="46D1239D"/>
    <w:rsid w:val="479D18F5"/>
    <w:rsid w:val="495D570C"/>
    <w:rsid w:val="497A79C5"/>
    <w:rsid w:val="4AF13B24"/>
    <w:rsid w:val="4B220505"/>
    <w:rsid w:val="4BEA52F5"/>
    <w:rsid w:val="4C8154F4"/>
    <w:rsid w:val="4CB60A26"/>
    <w:rsid w:val="4CBD3FBF"/>
    <w:rsid w:val="4DDE6A8B"/>
    <w:rsid w:val="4E5D11FE"/>
    <w:rsid w:val="4EE510C3"/>
    <w:rsid w:val="4F703C2E"/>
    <w:rsid w:val="4FAE081D"/>
    <w:rsid w:val="4FCE4564"/>
    <w:rsid w:val="500D0670"/>
    <w:rsid w:val="50A7292D"/>
    <w:rsid w:val="50EC463A"/>
    <w:rsid w:val="5219576A"/>
    <w:rsid w:val="525B756D"/>
    <w:rsid w:val="53116691"/>
    <w:rsid w:val="53705705"/>
    <w:rsid w:val="55BB34DD"/>
    <w:rsid w:val="56160088"/>
    <w:rsid w:val="5617145A"/>
    <w:rsid w:val="566A6713"/>
    <w:rsid w:val="56D70CF2"/>
    <w:rsid w:val="5707676F"/>
    <w:rsid w:val="59037E8A"/>
    <w:rsid w:val="590F2CE8"/>
    <w:rsid w:val="5A0164FC"/>
    <w:rsid w:val="5C2A1CBD"/>
    <w:rsid w:val="5C562ED2"/>
    <w:rsid w:val="5C7977AF"/>
    <w:rsid w:val="5D4908AB"/>
    <w:rsid w:val="5D7E779E"/>
    <w:rsid w:val="5DF61E1B"/>
    <w:rsid w:val="5EC018DE"/>
    <w:rsid w:val="5FAF5527"/>
    <w:rsid w:val="5FB02D3A"/>
    <w:rsid w:val="60DD0244"/>
    <w:rsid w:val="60FC0B1F"/>
    <w:rsid w:val="61424B76"/>
    <w:rsid w:val="616224F8"/>
    <w:rsid w:val="62A50714"/>
    <w:rsid w:val="63ED6BC8"/>
    <w:rsid w:val="647B54B7"/>
    <w:rsid w:val="67336C28"/>
    <w:rsid w:val="675A3C84"/>
    <w:rsid w:val="68422E55"/>
    <w:rsid w:val="68557EB5"/>
    <w:rsid w:val="69514FC8"/>
    <w:rsid w:val="69A86DF7"/>
    <w:rsid w:val="69AD1338"/>
    <w:rsid w:val="6A2168B9"/>
    <w:rsid w:val="6A2B3015"/>
    <w:rsid w:val="6A956055"/>
    <w:rsid w:val="6BE47387"/>
    <w:rsid w:val="6C485853"/>
    <w:rsid w:val="6C874D0A"/>
    <w:rsid w:val="6CE913D7"/>
    <w:rsid w:val="6EAB302A"/>
    <w:rsid w:val="6F45081A"/>
    <w:rsid w:val="6F96537C"/>
    <w:rsid w:val="70487947"/>
    <w:rsid w:val="704B3E67"/>
    <w:rsid w:val="70523EC7"/>
    <w:rsid w:val="70593DA3"/>
    <w:rsid w:val="707C1303"/>
    <w:rsid w:val="728941A9"/>
    <w:rsid w:val="72C96287"/>
    <w:rsid w:val="72CF6AC9"/>
    <w:rsid w:val="72F1273A"/>
    <w:rsid w:val="73445875"/>
    <w:rsid w:val="74B16423"/>
    <w:rsid w:val="750C216D"/>
    <w:rsid w:val="759414E1"/>
    <w:rsid w:val="7689436A"/>
    <w:rsid w:val="76FF03C8"/>
    <w:rsid w:val="771468D4"/>
    <w:rsid w:val="77FA7EEE"/>
    <w:rsid w:val="780413C9"/>
    <w:rsid w:val="791016A1"/>
    <w:rsid w:val="795B3064"/>
    <w:rsid w:val="79C75165"/>
    <w:rsid w:val="79D313E1"/>
    <w:rsid w:val="7A403AEE"/>
    <w:rsid w:val="7A490ABF"/>
    <w:rsid w:val="7BE156ED"/>
    <w:rsid w:val="7C1169F1"/>
    <w:rsid w:val="7D27667E"/>
    <w:rsid w:val="7DFF2E2A"/>
    <w:rsid w:val="7E7D7481"/>
    <w:rsid w:val="7F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widowControl/>
      <w:adjustRightInd w:val="0"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0"/>
    <w:pPr>
      <w:adjustRightInd w:val="0"/>
      <w:snapToGrid w:val="0"/>
      <w:spacing w:line="300" w:lineRule="auto"/>
      <w:ind w:firstLine="570"/>
    </w:pPr>
    <w:rPr>
      <w:rFonts w:eastAsia="等线"/>
      <w:szCs w:val="24"/>
    </w:rPr>
  </w:style>
  <w:style w:type="paragraph" w:styleId="5">
    <w:name w:val="Date"/>
    <w:basedOn w:val="1"/>
    <w:next w:val="1"/>
    <w:link w:val="30"/>
    <w:semiHidden/>
    <w:qFormat/>
    <w:uiPriority w:val="0"/>
    <w:pPr>
      <w:widowControl/>
      <w:jc w:val="left"/>
    </w:pPr>
    <w:rPr>
      <w:rFonts w:eastAsia="等线"/>
      <w:szCs w:val="24"/>
    </w:rPr>
  </w:style>
  <w:style w:type="paragraph" w:styleId="6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unhideWhenUsed/>
    <w:qFormat/>
    <w:uiPriority w:val="99"/>
    <w:rPr>
      <w:b/>
      <w:bCs/>
      <w:szCs w:val="22"/>
    </w:rPr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正文文本缩进 Char"/>
    <w:link w:val="4"/>
    <w:qFormat/>
    <w:uiPriority w:val="0"/>
    <w:rPr>
      <w:rFonts w:ascii="Times New Roman" w:hAnsi="Times New Roman"/>
      <w:sz w:val="28"/>
      <w:szCs w:val="24"/>
    </w:rPr>
  </w:style>
  <w:style w:type="character" w:customStyle="1" w:styleId="20">
    <w:name w:val="标题 1 Char"/>
    <w:link w:val="2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21">
    <w:name w:val="页脚 Char"/>
    <w:link w:val="7"/>
    <w:qFormat/>
    <w:uiPriority w:val="99"/>
    <w:rPr>
      <w:sz w:val="18"/>
      <w:szCs w:val="18"/>
    </w:rPr>
  </w:style>
  <w:style w:type="character" w:customStyle="1" w:styleId="22">
    <w:name w:val="批注文字 Char"/>
    <w:link w:val="3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23">
    <w:name w:val="批注主题 Char"/>
    <w:link w:val="9"/>
    <w:qFormat/>
    <w:uiPriority w:val="99"/>
    <w:rPr>
      <w:rFonts w:ascii="Times New Roman" w:hAnsi="Times New Roman" w:eastAsia="仿宋_GB2312"/>
      <w:b/>
      <w:bCs/>
      <w:sz w:val="28"/>
    </w:rPr>
  </w:style>
  <w:style w:type="character" w:customStyle="1" w:styleId="24">
    <w:name w:val="批注主题 字符1"/>
    <w:semiHidden/>
    <w:qFormat/>
    <w:uiPriority w:val="99"/>
    <w:rPr>
      <w:rFonts w:ascii="Times New Roman" w:hAnsi="Times New Roman" w:eastAsia="仿宋_GB2312" w:cs="Times New Roman"/>
      <w:b/>
      <w:bCs/>
      <w:sz w:val="28"/>
      <w:szCs w:val="20"/>
    </w:rPr>
  </w:style>
  <w:style w:type="character" w:customStyle="1" w:styleId="25">
    <w:name w:val="批注框文本 字符1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6">
    <w:name w:val="日期 字符1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27">
    <w:name w:val="批注框文本 Char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8">
    <w:name w:val="批注文字 字符"/>
    <w:semiHidden/>
    <w:qFormat/>
    <w:uiPriority w:val="99"/>
    <w:rPr>
      <w:rFonts w:ascii="Times New Roman" w:hAnsi="Times New Roman" w:eastAsia="仿宋_GB2312"/>
      <w:kern w:val="2"/>
      <w:sz w:val="28"/>
    </w:rPr>
  </w:style>
  <w:style w:type="character" w:customStyle="1" w:styleId="29">
    <w:name w:val="页眉 Char"/>
    <w:link w:val="8"/>
    <w:qFormat/>
    <w:uiPriority w:val="99"/>
    <w:rPr>
      <w:sz w:val="18"/>
      <w:szCs w:val="18"/>
    </w:rPr>
  </w:style>
  <w:style w:type="character" w:customStyle="1" w:styleId="30">
    <w:name w:val="日期 Char"/>
    <w:link w:val="5"/>
    <w:semiHidden/>
    <w:qFormat/>
    <w:uiPriority w:val="0"/>
    <w:rPr>
      <w:rFonts w:ascii="Times New Roman" w:hAnsi="Times New Roman"/>
      <w:sz w:val="28"/>
      <w:szCs w:val="24"/>
    </w:rPr>
  </w:style>
  <w:style w:type="character" w:customStyle="1" w:styleId="31">
    <w:name w:val="正文文本缩进 字符1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32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1528</Words>
  <Characters>1699</Characters>
  <Lines>10</Lines>
  <Paragraphs>2</Paragraphs>
  <TotalTime>22</TotalTime>
  <ScaleCrop>false</ScaleCrop>
  <LinksUpToDate>false</LinksUpToDate>
  <CharactersWithSpaces>1739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2020-08-20T09:31:00Z</dcterms:created>
  <dc:creator>renqiliang</dc:creator>
  <cp:lastModifiedBy>刘虎</cp:lastModifiedBy>
  <cp:lastPrinted>2020-06-26T06:45:00Z</cp:lastPrinted>
  <dcterms:modified xsi:type="dcterms:W3CDTF">2022-03-28T06:30:10Z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1AA8A689236A4AE1951FEF7E3C05C2E6</vt:lpwstr>
  </property>
</Properties>
</file>